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A1F" w:rsidRPr="000538FE" w:rsidRDefault="00FC1159" w:rsidP="001D7A1F">
      <w:pPr>
        <w:widowControl w:val="0"/>
        <w:autoSpaceDE w:val="0"/>
        <w:autoSpaceDN w:val="0"/>
        <w:ind w:left="5103"/>
        <w:rPr>
          <w:rFonts w:ascii="Times New Roman" w:eastAsia="Times New Roman" w:hAnsi="Times New Roman" w:cs="Times New Roman"/>
          <w:lang w:eastAsia="ru-RU"/>
        </w:rPr>
      </w:pPr>
      <w:r w:rsidRPr="000538FE">
        <w:rPr>
          <w:rFonts w:ascii="Times New Roman" w:eastAsia="Times New Roman" w:hAnsi="Times New Roman" w:cs="Times New Roman"/>
          <w:lang w:eastAsia="ru-RU"/>
        </w:rPr>
        <w:t>Приложение</w:t>
      </w:r>
      <w:r w:rsidR="001D7A1F" w:rsidRPr="001D7A1F">
        <w:rPr>
          <w:rFonts w:ascii="Times New Roman" w:eastAsia="Times New Roman" w:hAnsi="Times New Roman" w:cs="Times New Roman"/>
          <w:lang w:eastAsia="ru-RU"/>
        </w:rPr>
        <w:t xml:space="preserve"> </w:t>
      </w:r>
      <w:r w:rsidR="001D7A1F" w:rsidRPr="000538FE">
        <w:rPr>
          <w:rFonts w:ascii="Times New Roman" w:eastAsia="Times New Roman" w:hAnsi="Times New Roman" w:cs="Times New Roman"/>
          <w:lang w:eastAsia="ru-RU"/>
        </w:rPr>
        <w:t xml:space="preserve">к Положению о конфликте интересов  </w:t>
      </w:r>
    </w:p>
    <w:p w:rsidR="00FC1159" w:rsidRPr="000538FE" w:rsidRDefault="001D7A1F" w:rsidP="00FC1159">
      <w:pPr>
        <w:widowControl w:val="0"/>
        <w:autoSpaceDE w:val="0"/>
        <w:autoSpaceDN w:val="0"/>
        <w:ind w:left="5103"/>
        <w:rPr>
          <w:rFonts w:ascii="Times New Roman" w:eastAsia="Times New Roman" w:hAnsi="Times New Roman" w:cs="Times New Roman"/>
          <w:lang w:eastAsia="ru-RU"/>
        </w:rPr>
      </w:pPr>
      <w:r>
        <w:rPr>
          <w:rFonts w:ascii="Times New Roman" w:eastAsia="Times New Roman" w:hAnsi="Times New Roman" w:cs="Times New Roman"/>
          <w:lang w:eastAsia="ru-RU"/>
        </w:rPr>
        <w:t>утв. Приказом ГБУЗ ККПБ</w:t>
      </w:r>
      <w:r w:rsidR="000538FE" w:rsidRPr="000538FE">
        <w:rPr>
          <w:rFonts w:ascii="Times New Roman" w:eastAsia="Times New Roman" w:hAnsi="Times New Roman" w:cs="Times New Roman"/>
          <w:lang w:eastAsia="ru-RU"/>
        </w:rPr>
        <w:t xml:space="preserve"> №60 – А от 25.01.2021г.</w:t>
      </w:r>
    </w:p>
    <w:p w:rsidR="00FC1159" w:rsidRPr="00FE2021" w:rsidRDefault="00FC1159" w:rsidP="00FC1159">
      <w:pPr>
        <w:autoSpaceDE w:val="0"/>
        <w:autoSpaceDN w:val="0"/>
        <w:adjustRightInd w:val="0"/>
        <w:jc w:val="right"/>
        <w:outlineLvl w:val="0"/>
        <w:rPr>
          <w:rFonts w:ascii="Times New Roman" w:hAnsi="Times New Roman" w:cs="Times New Roman"/>
          <w:sz w:val="28"/>
          <w:szCs w:val="28"/>
        </w:rPr>
      </w:pPr>
      <w:bookmarkStart w:id="0" w:name="_GoBack"/>
      <w:bookmarkEnd w:id="0"/>
    </w:p>
    <w:p w:rsidR="00FC1159" w:rsidRPr="00FE2021" w:rsidRDefault="00FC1159" w:rsidP="00FC1159">
      <w:pPr>
        <w:autoSpaceDE w:val="0"/>
        <w:autoSpaceDN w:val="0"/>
        <w:adjustRightInd w:val="0"/>
        <w:jc w:val="center"/>
        <w:rPr>
          <w:rFonts w:ascii="Times New Roman" w:hAnsi="Times New Roman" w:cs="Times New Roman"/>
          <w:sz w:val="28"/>
          <w:szCs w:val="28"/>
        </w:rPr>
      </w:pPr>
    </w:p>
    <w:p w:rsidR="00FC1159" w:rsidRPr="00FE2021" w:rsidRDefault="00FC1159" w:rsidP="00FC1159">
      <w:pPr>
        <w:autoSpaceDE w:val="0"/>
        <w:autoSpaceDN w:val="0"/>
        <w:adjustRightInd w:val="0"/>
        <w:jc w:val="center"/>
        <w:rPr>
          <w:rFonts w:ascii="Times New Roman" w:hAnsi="Times New Roman" w:cs="Times New Roman"/>
          <w:b/>
          <w:sz w:val="28"/>
          <w:szCs w:val="28"/>
        </w:rPr>
      </w:pPr>
      <w:r w:rsidRPr="00FE2021">
        <w:rPr>
          <w:rFonts w:ascii="Times New Roman" w:hAnsi="Times New Roman" w:cs="Times New Roman"/>
          <w:b/>
          <w:sz w:val="28"/>
          <w:szCs w:val="28"/>
        </w:rPr>
        <w:t xml:space="preserve">Перечень </w:t>
      </w:r>
    </w:p>
    <w:p w:rsidR="00FC1159" w:rsidRPr="00FE2021" w:rsidRDefault="00FC1159" w:rsidP="00FC1159">
      <w:pPr>
        <w:autoSpaceDE w:val="0"/>
        <w:autoSpaceDN w:val="0"/>
        <w:adjustRightInd w:val="0"/>
        <w:jc w:val="center"/>
        <w:rPr>
          <w:rFonts w:ascii="Times New Roman" w:hAnsi="Times New Roman" w:cs="Times New Roman"/>
          <w:b/>
          <w:sz w:val="28"/>
          <w:szCs w:val="28"/>
        </w:rPr>
      </w:pPr>
      <w:r w:rsidRPr="00FE2021">
        <w:rPr>
          <w:rFonts w:ascii="Times New Roman" w:hAnsi="Times New Roman" w:cs="Times New Roman"/>
          <w:b/>
          <w:sz w:val="28"/>
          <w:szCs w:val="28"/>
        </w:rPr>
        <w:t xml:space="preserve">типовых ситуаций конфликта интересов и порядок </w:t>
      </w:r>
    </w:p>
    <w:p w:rsidR="00FC1159" w:rsidRPr="00FE2021" w:rsidRDefault="00FC1159" w:rsidP="00FC1159">
      <w:pPr>
        <w:autoSpaceDE w:val="0"/>
        <w:autoSpaceDN w:val="0"/>
        <w:adjustRightInd w:val="0"/>
        <w:jc w:val="center"/>
        <w:rPr>
          <w:rFonts w:ascii="Times New Roman" w:hAnsi="Times New Roman" w:cs="Times New Roman"/>
          <w:b/>
          <w:sz w:val="28"/>
          <w:szCs w:val="28"/>
        </w:rPr>
      </w:pPr>
      <w:r w:rsidRPr="00FE2021">
        <w:rPr>
          <w:rFonts w:ascii="Times New Roman" w:hAnsi="Times New Roman" w:cs="Times New Roman"/>
          <w:b/>
          <w:sz w:val="28"/>
          <w:szCs w:val="28"/>
        </w:rPr>
        <w:t xml:space="preserve">их разрешения в </w:t>
      </w:r>
      <w:r w:rsidR="00FE2021" w:rsidRPr="00FE2021">
        <w:rPr>
          <w:rFonts w:ascii="Times New Roman" w:hAnsi="Times New Roman" w:cs="Times New Roman"/>
          <w:b/>
          <w:sz w:val="28"/>
          <w:szCs w:val="28"/>
        </w:rPr>
        <w:t>У</w:t>
      </w:r>
      <w:r w:rsidRPr="00FE2021">
        <w:rPr>
          <w:rFonts w:ascii="Times New Roman" w:hAnsi="Times New Roman" w:cs="Times New Roman"/>
          <w:b/>
          <w:sz w:val="28"/>
          <w:szCs w:val="28"/>
        </w:rPr>
        <w:t>чреждении</w:t>
      </w:r>
    </w:p>
    <w:p w:rsidR="00FC1159" w:rsidRPr="00FD71BA" w:rsidRDefault="00FC1159" w:rsidP="00FC1159">
      <w:pPr>
        <w:autoSpaceDE w:val="0"/>
        <w:autoSpaceDN w:val="0"/>
        <w:adjustRightInd w:val="0"/>
        <w:jc w:val="center"/>
        <w:rPr>
          <w:rFonts w:ascii="Times New Roman" w:hAnsi="Times New Roman" w:cs="Times New Roman"/>
          <w:sz w:val="28"/>
          <w:szCs w:val="28"/>
          <w:highlight w:val="yellow"/>
        </w:rPr>
      </w:pP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b/>
          <w:sz w:val="28"/>
          <w:szCs w:val="28"/>
          <w:u w:val="single"/>
        </w:rPr>
        <w:t>1 ситуация.</w:t>
      </w:r>
      <w:r w:rsidRPr="00E02D23">
        <w:rPr>
          <w:rFonts w:ascii="Times New Roman" w:hAnsi="Times New Roman" w:cs="Times New Roman"/>
          <w:sz w:val="28"/>
          <w:szCs w:val="28"/>
        </w:rPr>
        <w:t xml:space="preserve"> Заинтересованность в совершении учреждением сделки. </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E02D23" w:rsidRDefault="00C43E1F" w:rsidP="00FC1159">
      <w:pPr>
        <w:autoSpaceDE w:val="0"/>
        <w:autoSpaceDN w:val="0"/>
        <w:adjustRightInd w:val="0"/>
        <w:ind w:firstLine="709"/>
        <w:rPr>
          <w:rFonts w:ascii="Times New Roman" w:hAnsi="Times New Roman" w:cs="Times New Roman"/>
          <w:b/>
          <w:sz w:val="28"/>
          <w:szCs w:val="28"/>
          <w:u w:val="single"/>
        </w:rPr>
      </w:pPr>
      <w:r>
        <w:rPr>
          <w:rFonts w:ascii="Times New Roman" w:hAnsi="Times New Roman" w:cs="Times New Roman"/>
          <w:b/>
          <w:sz w:val="28"/>
          <w:szCs w:val="28"/>
        </w:rPr>
        <w:t>П</w:t>
      </w:r>
      <w:r w:rsidR="00FC1159" w:rsidRPr="00E02D23">
        <w:rPr>
          <w:rFonts w:ascii="Times New Roman" w:hAnsi="Times New Roman" w:cs="Times New Roman"/>
          <w:b/>
          <w:sz w:val="28"/>
          <w:szCs w:val="28"/>
        </w:rPr>
        <w:t>ример</w:t>
      </w:r>
      <w:r w:rsidR="00FC1159" w:rsidRPr="00E02D23">
        <w:rPr>
          <w:rFonts w:ascii="Times New Roman" w:hAnsi="Times New Roman" w:cs="Times New Roman"/>
          <w:sz w:val="28"/>
          <w:szCs w:val="28"/>
        </w:rPr>
        <w:t>. </w:t>
      </w: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sz w:val="28"/>
          <w:szCs w:val="28"/>
        </w:rPr>
        <w:t xml:space="preserve">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w:t>
      </w:r>
      <w:r w:rsidR="00CB152B">
        <w:rPr>
          <w:rFonts w:ascii="Times New Roman" w:hAnsi="Times New Roman" w:cs="Times New Roman"/>
          <w:sz w:val="28"/>
          <w:szCs w:val="28"/>
        </w:rPr>
        <w:t xml:space="preserve">иных </w:t>
      </w:r>
      <w:r w:rsidRPr="00E02D23">
        <w:rPr>
          <w:rFonts w:ascii="Times New Roman" w:hAnsi="Times New Roman" w:cs="Times New Roman"/>
          <w:sz w:val="28"/>
          <w:szCs w:val="28"/>
        </w:rPr>
        <w:t>действий, в том числе сделок, с другими организациями или гражданами, если указанные лица:</w:t>
      </w: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sz w:val="28"/>
          <w:szCs w:val="28"/>
        </w:rPr>
        <w:t>- 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sz w:val="28"/>
          <w:szCs w:val="28"/>
        </w:rPr>
        <w:t xml:space="preserve">- состоят с этими организациями или гражданами в трудовых </w:t>
      </w:r>
      <w:r w:rsidR="00D95289" w:rsidRPr="00E02D23">
        <w:rPr>
          <w:rFonts w:ascii="Times New Roman" w:hAnsi="Times New Roman" w:cs="Times New Roman"/>
          <w:sz w:val="28"/>
          <w:szCs w:val="28"/>
        </w:rPr>
        <w:t>отношениях, являются</w:t>
      </w:r>
      <w:r w:rsidRPr="00E02D23">
        <w:rPr>
          <w:rFonts w:ascii="Times New Roman" w:hAnsi="Times New Roman" w:cs="Times New Roman"/>
          <w:sz w:val="28"/>
          <w:szCs w:val="28"/>
        </w:rPr>
        <w:t xml:space="preserve"> участниками, кредиторами этих организаций или граждан. </w:t>
      </w: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sz w:val="28"/>
          <w:szCs w:val="28"/>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FC1159" w:rsidRPr="00E02D23" w:rsidRDefault="00FC1159" w:rsidP="00FC1159">
      <w:pPr>
        <w:autoSpaceDE w:val="0"/>
        <w:autoSpaceDN w:val="0"/>
        <w:adjustRightInd w:val="0"/>
        <w:ind w:firstLine="709"/>
        <w:rPr>
          <w:rFonts w:ascii="Times New Roman" w:hAnsi="Times New Roman" w:cs="Times New Roman"/>
          <w:sz w:val="28"/>
          <w:szCs w:val="28"/>
        </w:rPr>
      </w:pPr>
      <w:r w:rsidRPr="00E02D23">
        <w:rPr>
          <w:rFonts w:ascii="Times New Roman" w:hAnsi="Times New Roman" w:cs="Times New Roman"/>
          <w:b/>
          <w:sz w:val="28"/>
          <w:szCs w:val="28"/>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E02D23">
        <w:rPr>
          <w:rFonts w:ascii="Times New Roman" w:hAnsi="Times New Roman" w:cs="Times New Roman"/>
          <w:sz w:val="28"/>
          <w:szCs w:val="28"/>
        </w:rPr>
        <w:t>:</w:t>
      </w:r>
    </w:p>
    <w:p w:rsidR="00FC1159" w:rsidRPr="00E02D23" w:rsidRDefault="00FC1159" w:rsidP="00FC1159">
      <w:pPr>
        <w:ind w:firstLine="709"/>
        <w:rPr>
          <w:rFonts w:ascii="Times New Roman" w:eastAsia="Times New Roman" w:hAnsi="Times New Roman" w:cs="Times New Roman"/>
          <w:color w:val="000000"/>
          <w:sz w:val="28"/>
          <w:szCs w:val="28"/>
          <w:lang w:eastAsia="ru-RU"/>
        </w:rPr>
      </w:pPr>
      <w:r w:rsidRPr="00E02D23">
        <w:rPr>
          <w:rFonts w:ascii="Times New Roman" w:hAnsi="Times New Roman" w:cs="Times New Roman"/>
          <w:sz w:val="28"/>
          <w:szCs w:val="28"/>
        </w:rPr>
        <w:t xml:space="preserve">1) заинтересованные лица </w:t>
      </w:r>
      <w:r w:rsidRPr="00E02D23">
        <w:rPr>
          <w:rFonts w:ascii="Times New Roman" w:eastAsia="Times New Roman" w:hAnsi="Times New Roman" w:cs="Times New Roman"/>
          <w:color w:val="000000"/>
          <w:sz w:val="28"/>
          <w:szCs w:val="28"/>
          <w:lang w:eastAsia="ru-RU"/>
        </w:rPr>
        <w:t>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rsidR="00FC1159" w:rsidRPr="00E02D23" w:rsidRDefault="00FC1159" w:rsidP="00FC1159">
      <w:pPr>
        <w:tabs>
          <w:tab w:val="left" w:pos="1134"/>
        </w:tabs>
        <w:ind w:firstLine="709"/>
        <w:rPr>
          <w:rFonts w:ascii="Times New Roman" w:eastAsia="Times New Roman" w:hAnsi="Times New Roman" w:cs="Times New Roman"/>
          <w:color w:val="000000"/>
          <w:sz w:val="28"/>
          <w:szCs w:val="28"/>
          <w:lang w:eastAsia="ru-RU"/>
        </w:rPr>
      </w:pPr>
      <w:r w:rsidRPr="00E02D23">
        <w:rPr>
          <w:rFonts w:ascii="Times New Roman" w:eastAsia="Times New Roman" w:hAnsi="Times New Roman" w:cs="Times New Roman"/>
          <w:color w:val="000000"/>
          <w:sz w:val="28"/>
          <w:szCs w:val="28"/>
          <w:lang w:eastAsia="ru-RU"/>
        </w:rPr>
        <w:t>2)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FC1159" w:rsidRPr="00CB152B" w:rsidRDefault="00FC1159" w:rsidP="00FC1159">
      <w:pPr>
        <w:tabs>
          <w:tab w:val="left" w:pos="1134"/>
        </w:tabs>
        <w:ind w:firstLine="709"/>
        <w:contextualSpacing/>
        <w:rPr>
          <w:rFonts w:ascii="Times New Roman" w:eastAsia="Times New Roman" w:hAnsi="Times New Roman" w:cs="Times New Roman"/>
          <w:color w:val="000000"/>
          <w:sz w:val="28"/>
          <w:szCs w:val="28"/>
          <w:lang w:eastAsia="ru-RU"/>
        </w:rPr>
      </w:pPr>
      <w:bookmarkStart w:id="1" w:name="dst304"/>
      <w:bookmarkEnd w:id="1"/>
      <w:r w:rsidRPr="00E02D23">
        <w:rPr>
          <w:rFonts w:ascii="Times New Roman" w:eastAsia="Times New Roman" w:hAnsi="Times New Roman" w:cs="Times New Roman"/>
          <w:color w:val="000000"/>
          <w:sz w:val="28"/>
          <w:szCs w:val="28"/>
          <w:lang w:eastAsia="ru-RU"/>
        </w:rPr>
        <w:t xml:space="preserve">а) оно обязано сообщить в письменной форме о своей заинтересованности органу управления учреждением или органу надзора за его деятельностью </w:t>
      </w:r>
      <w:r w:rsidR="00CB152B">
        <w:rPr>
          <w:rFonts w:ascii="Times New Roman" w:eastAsia="Times New Roman" w:hAnsi="Times New Roman" w:cs="Times New Roman"/>
          <w:color w:val="000000"/>
          <w:sz w:val="28"/>
          <w:szCs w:val="28"/>
          <w:lang w:eastAsia="ru-RU"/>
        </w:rPr>
        <w:t xml:space="preserve">– в Министерство здравоохранения Приморского края </w:t>
      </w:r>
      <w:r w:rsidRPr="00E02D23">
        <w:rPr>
          <w:rFonts w:ascii="Times New Roman" w:eastAsia="Times New Roman" w:hAnsi="Times New Roman" w:cs="Times New Roman"/>
          <w:color w:val="000000"/>
          <w:sz w:val="28"/>
          <w:szCs w:val="28"/>
          <w:lang w:eastAsia="ru-RU"/>
        </w:rPr>
        <w:t xml:space="preserve">до момента принятия решения о заключении </w:t>
      </w:r>
      <w:r w:rsidRPr="00CB152B">
        <w:rPr>
          <w:rFonts w:ascii="Times New Roman" w:eastAsia="Times New Roman" w:hAnsi="Times New Roman" w:cs="Times New Roman"/>
          <w:color w:val="000000"/>
          <w:sz w:val="28"/>
          <w:szCs w:val="28"/>
          <w:lang w:eastAsia="ru-RU"/>
        </w:rPr>
        <w:t xml:space="preserve">сделки (далее – </w:t>
      </w:r>
      <w:r w:rsidR="00B01E72" w:rsidRPr="00CB152B">
        <w:rPr>
          <w:rFonts w:ascii="Times New Roman" w:eastAsia="Times New Roman" w:hAnsi="Times New Roman" w:cs="Times New Roman"/>
          <w:color w:val="000000"/>
          <w:sz w:val="28"/>
          <w:szCs w:val="28"/>
          <w:lang w:eastAsia="ru-RU"/>
        </w:rPr>
        <w:t>исполнительный</w:t>
      </w:r>
      <w:r w:rsidRPr="00CB152B">
        <w:rPr>
          <w:rFonts w:ascii="Times New Roman" w:eastAsia="Times New Roman" w:hAnsi="Times New Roman" w:cs="Times New Roman"/>
          <w:color w:val="000000"/>
          <w:sz w:val="28"/>
          <w:szCs w:val="28"/>
          <w:lang w:eastAsia="ru-RU"/>
        </w:rPr>
        <w:t xml:space="preserve"> орган);</w:t>
      </w:r>
    </w:p>
    <w:p w:rsidR="00FC1159" w:rsidRPr="00E02D23" w:rsidRDefault="00FC1159" w:rsidP="00FC1159">
      <w:pPr>
        <w:tabs>
          <w:tab w:val="left" w:pos="1134"/>
        </w:tabs>
        <w:ind w:firstLine="709"/>
        <w:contextualSpacing/>
        <w:rPr>
          <w:rFonts w:ascii="Times New Roman" w:eastAsia="Times New Roman" w:hAnsi="Times New Roman" w:cs="Times New Roman"/>
          <w:color w:val="000000"/>
          <w:sz w:val="28"/>
          <w:szCs w:val="28"/>
          <w:lang w:eastAsia="ru-RU"/>
        </w:rPr>
      </w:pPr>
      <w:bookmarkStart w:id="2" w:name="dst305"/>
      <w:bookmarkEnd w:id="2"/>
      <w:r w:rsidRPr="00CB152B">
        <w:rPr>
          <w:rFonts w:ascii="Times New Roman" w:eastAsia="Times New Roman" w:hAnsi="Times New Roman" w:cs="Times New Roman"/>
          <w:color w:val="000000"/>
          <w:sz w:val="28"/>
          <w:szCs w:val="28"/>
          <w:lang w:eastAsia="ru-RU"/>
        </w:rPr>
        <w:t xml:space="preserve">б) сделка должна быть </w:t>
      </w:r>
      <w:hyperlink r:id="rId8" w:anchor="dst100125" w:history="1">
        <w:r w:rsidRPr="00CB152B">
          <w:rPr>
            <w:rFonts w:ascii="Times New Roman" w:eastAsia="Times New Roman" w:hAnsi="Times New Roman" w:cs="Times New Roman"/>
            <w:sz w:val="28"/>
            <w:szCs w:val="28"/>
            <w:lang w:eastAsia="ru-RU"/>
          </w:rPr>
          <w:t>одобрена</w:t>
        </w:r>
      </w:hyperlink>
      <w:r w:rsidRPr="00CB152B">
        <w:rPr>
          <w:rFonts w:ascii="Times New Roman" w:eastAsia="Times New Roman" w:hAnsi="Times New Roman" w:cs="Times New Roman"/>
          <w:sz w:val="28"/>
          <w:szCs w:val="28"/>
          <w:lang w:eastAsia="ru-RU"/>
        </w:rPr>
        <w:t xml:space="preserve"> </w:t>
      </w:r>
      <w:r w:rsidR="00F71B65" w:rsidRPr="00CB152B">
        <w:rPr>
          <w:rFonts w:ascii="Times New Roman" w:eastAsia="Times New Roman" w:hAnsi="Times New Roman" w:cs="Times New Roman"/>
          <w:color w:val="000000"/>
          <w:sz w:val="28"/>
          <w:szCs w:val="28"/>
          <w:lang w:eastAsia="ru-RU"/>
        </w:rPr>
        <w:t>исполнительным</w:t>
      </w:r>
      <w:r w:rsidRPr="00CB152B">
        <w:rPr>
          <w:rFonts w:ascii="Times New Roman" w:eastAsia="Times New Roman" w:hAnsi="Times New Roman" w:cs="Times New Roman"/>
          <w:color w:val="000000"/>
          <w:sz w:val="28"/>
          <w:szCs w:val="28"/>
          <w:lang w:eastAsia="ru-RU"/>
        </w:rPr>
        <w:t xml:space="preserve"> органом.</w:t>
      </w:r>
    </w:p>
    <w:p w:rsidR="00FC1159" w:rsidRPr="00E02D23" w:rsidRDefault="00FC1159" w:rsidP="00FC1159">
      <w:pPr>
        <w:tabs>
          <w:tab w:val="left" w:pos="1134"/>
        </w:tabs>
        <w:ind w:firstLine="709"/>
        <w:contextualSpacing/>
        <w:rPr>
          <w:rFonts w:ascii="Times New Roman" w:eastAsia="Times New Roman" w:hAnsi="Times New Roman" w:cs="Times New Roman"/>
          <w:color w:val="000000"/>
          <w:sz w:val="28"/>
          <w:szCs w:val="28"/>
          <w:lang w:eastAsia="ru-RU"/>
        </w:rPr>
      </w:pPr>
      <w:r w:rsidRPr="00E02D23">
        <w:rPr>
          <w:rFonts w:ascii="Times New Roman" w:eastAsia="Times New Roman" w:hAnsi="Times New Roman" w:cs="Times New Roman"/>
          <w:color w:val="000000"/>
          <w:sz w:val="28"/>
          <w:szCs w:val="28"/>
          <w:lang w:eastAsia="ru-RU"/>
        </w:rPr>
        <w:t>В случае если данный порядок не был соблюден, а сделка заключена, она может быть признана судом недействительной.</w:t>
      </w:r>
      <w:bookmarkStart w:id="3" w:name="dst100199"/>
      <w:bookmarkEnd w:id="3"/>
      <w:r w:rsidRPr="00E02D23">
        <w:rPr>
          <w:rFonts w:ascii="Times New Roman" w:eastAsia="Times New Roman" w:hAnsi="Times New Roman" w:cs="Times New Roman"/>
          <w:color w:val="000000"/>
          <w:sz w:val="28"/>
          <w:szCs w:val="28"/>
          <w:lang w:eastAsia="ru-RU"/>
        </w:rPr>
        <w:t xml:space="preserve"> В этом случае заинтересованное лицо несет перед учреждением ответственность в размере убытков, причиненных им </w:t>
      </w:r>
      <w:r w:rsidRPr="00E02D23">
        <w:rPr>
          <w:rFonts w:ascii="Times New Roman" w:eastAsia="Times New Roman" w:hAnsi="Times New Roman" w:cs="Times New Roman"/>
          <w:color w:val="000000"/>
          <w:sz w:val="28"/>
          <w:szCs w:val="28"/>
          <w:lang w:eastAsia="ru-RU"/>
        </w:rPr>
        <w:lastRenderedPageBreak/>
        <w:t>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FC1159" w:rsidRPr="00FD71BA" w:rsidRDefault="00FC1159" w:rsidP="00FC1159">
      <w:pPr>
        <w:ind w:firstLine="709"/>
        <w:rPr>
          <w:rFonts w:ascii="Times New Roman" w:eastAsia="Times New Roman" w:hAnsi="Times New Roman" w:cs="Times New Roman"/>
          <w:color w:val="000000"/>
          <w:sz w:val="28"/>
          <w:szCs w:val="28"/>
          <w:highlight w:val="yellow"/>
          <w:lang w:eastAsia="ru-RU"/>
        </w:rPr>
      </w:pPr>
    </w:p>
    <w:p w:rsidR="00FC1159" w:rsidRPr="009500BC" w:rsidRDefault="00FC1159" w:rsidP="00FC1159">
      <w:pPr>
        <w:autoSpaceDE w:val="0"/>
        <w:autoSpaceDN w:val="0"/>
        <w:adjustRightInd w:val="0"/>
        <w:ind w:firstLine="709"/>
        <w:rPr>
          <w:rFonts w:ascii="Times New Roman" w:hAnsi="Times New Roman" w:cs="Times New Roman"/>
          <w:sz w:val="28"/>
          <w:szCs w:val="28"/>
        </w:rPr>
      </w:pPr>
      <w:bookmarkStart w:id="4" w:name="dst100194"/>
      <w:bookmarkEnd w:id="4"/>
      <w:r w:rsidRPr="009500BC">
        <w:rPr>
          <w:rFonts w:ascii="Times New Roman" w:hAnsi="Times New Roman" w:cs="Times New Roman"/>
          <w:b/>
          <w:sz w:val="28"/>
          <w:szCs w:val="28"/>
          <w:u w:val="single"/>
        </w:rPr>
        <w:t>2 ситуация.</w:t>
      </w:r>
      <w:r w:rsidRPr="009500BC">
        <w:rPr>
          <w:rFonts w:ascii="Times New Roman" w:hAnsi="Times New Roman" w:cs="Times New Roman"/>
          <w:sz w:val="28"/>
          <w:szCs w:val="28"/>
        </w:rPr>
        <w:t> 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FC1159" w:rsidRPr="009500BC" w:rsidRDefault="00FC1159" w:rsidP="00FC1159">
      <w:pPr>
        <w:pStyle w:val="ConsPlusNormal"/>
        <w:ind w:firstLine="709"/>
        <w:rPr>
          <w:rFonts w:ascii="Times New Roman" w:hAnsi="Times New Roman" w:cs="Times New Roman"/>
          <w:sz w:val="28"/>
          <w:szCs w:val="28"/>
        </w:rPr>
      </w:pPr>
      <w:r w:rsidRPr="009500BC">
        <w:rPr>
          <w:rFonts w:ascii="Times New Roman" w:hAnsi="Times New Roman" w:cs="Times New Roman"/>
          <w:b/>
          <w:sz w:val="28"/>
          <w:szCs w:val="28"/>
        </w:rPr>
        <w:t>1 пример.</w:t>
      </w:r>
      <w:r w:rsidRPr="009500BC">
        <w:rPr>
          <w:rFonts w:ascii="Times New Roman" w:hAnsi="Times New Roman" w:cs="Times New Roman"/>
          <w:sz w:val="28"/>
          <w:szCs w:val="28"/>
        </w:rPr>
        <w:t>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r w:rsidRPr="009500BC">
        <w:rPr>
          <w:rFonts w:ascii="Times New Roman" w:eastAsiaTheme="minorHAnsi" w:hAnsi="Times New Roman" w:cs="Times New Roman"/>
          <w:sz w:val="28"/>
          <w:szCs w:val="28"/>
          <w:lang w:eastAsia="en-US"/>
        </w:rPr>
        <w:t xml:space="preserve"> </w:t>
      </w:r>
    </w:p>
    <w:p w:rsidR="00FC1159" w:rsidRPr="009500BC" w:rsidRDefault="00FC1159" w:rsidP="00FC1159">
      <w:pPr>
        <w:autoSpaceDE w:val="0"/>
        <w:autoSpaceDN w:val="0"/>
        <w:adjustRightInd w:val="0"/>
        <w:ind w:firstLine="709"/>
        <w:rPr>
          <w:rFonts w:ascii="Times New Roman" w:hAnsi="Times New Roman" w:cs="Times New Roman"/>
          <w:sz w:val="28"/>
          <w:szCs w:val="28"/>
        </w:rPr>
      </w:pPr>
      <w:r w:rsidRPr="009500BC">
        <w:rPr>
          <w:rFonts w:ascii="Times New Roman" w:hAnsi="Times New Roman" w:cs="Times New Roman"/>
          <w:b/>
          <w:sz w:val="28"/>
          <w:szCs w:val="28"/>
        </w:rPr>
        <w:t>Возможные способы предотвращения и (или) урегулирования конфликта интересов</w:t>
      </w:r>
      <w:r w:rsidRPr="009500BC">
        <w:rPr>
          <w:rFonts w:ascii="Times New Roman" w:hAnsi="Times New Roman" w:cs="Times New Roman"/>
          <w:sz w:val="28"/>
          <w:szCs w:val="28"/>
        </w:rPr>
        <w:t xml:space="preserve">: </w:t>
      </w:r>
    </w:p>
    <w:p w:rsidR="00FC1159" w:rsidRPr="009500BC" w:rsidRDefault="00FC1159" w:rsidP="00FC1159">
      <w:pPr>
        <w:autoSpaceDE w:val="0"/>
        <w:autoSpaceDN w:val="0"/>
        <w:adjustRightInd w:val="0"/>
        <w:ind w:firstLine="709"/>
        <w:rPr>
          <w:rFonts w:ascii="Times New Roman" w:hAnsi="Times New Roman" w:cs="Times New Roman"/>
          <w:sz w:val="28"/>
          <w:szCs w:val="28"/>
        </w:rPr>
      </w:pPr>
      <w:r w:rsidRPr="009500BC">
        <w:rPr>
          <w:rFonts w:ascii="Times New Roman" w:hAnsi="Times New Roman" w:cs="Times New Roman"/>
          <w:sz w:val="28"/>
          <w:szCs w:val="28"/>
        </w:rPr>
        <w:t>1) добровольно отказаться от принятия решения в пользу лица, с которым связана личная заинтересованность работника учреждения;</w:t>
      </w:r>
    </w:p>
    <w:p w:rsidR="00FC1159" w:rsidRPr="009500BC" w:rsidRDefault="00FC1159" w:rsidP="00FC1159">
      <w:pPr>
        <w:autoSpaceDE w:val="0"/>
        <w:autoSpaceDN w:val="0"/>
        <w:adjustRightInd w:val="0"/>
        <w:ind w:firstLine="709"/>
        <w:rPr>
          <w:rFonts w:ascii="Times New Roman" w:hAnsi="Times New Roman" w:cs="Times New Roman"/>
          <w:sz w:val="28"/>
          <w:szCs w:val="28"/>
        </w:rPr>
      </w:pPr>
      <w:r w:rsidRPr="009500BC">
        <w:rPr>
          <w:rFonts w:ascii="Times New Roman" w:hAnsi="Times New Roman" w:cs="Times New Roman"/>
          <w:sz w:val="28"/>
          <w:szCs w:val="28"/>
        </w:rPr>
        <w:t xml:space="preserve">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FC1159" w:rsidRPr="009500BC" w:rsidRDefault="00FC1159" w:rsidP="00FC1159">
      <w:pPr>
        <w:autoSpaceDE w:val="0"/>
        <w:autoSpaceDN w:val="0"/>
        <w:adjustRightInd w:val="0"/>
        <w:ind w:firstLine="709"/>
        <w:rPr>
          <w:rFonts w:ascii="Times New Roman" w:hAnsi="Times New Roman" w:cs="Times New Roman"/>
          <w:sz w:val="28"/>
          <w:szCs w:val="28"/>
        </w:rPr>
      </w:pPr>
      <w:r w:rsidRPr="009500BC">
        <w:rPr>
          <w:rFonts w:ascii="Times New Roman" w:hAnsi="Times New Roman" w:cs="Times New Roman"/>
          <w:sz w:val="28"/>
          <w:szCs w:val="28"/>
        </w:rPr>
        <w:t>3)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FC1159" w:rsidRPr="009500BC" w:rsidRDefault="00FC1159" w:rsidP="00FC1159">
      <w:pPr>
        <w:pStyle w:val="ConsPlusNormal"/>
        <w:ind w:firstLine="709"/>
        <w:rPr>
          <w:rFonts w:ascii="Times New Roman" w:hAnsi="Times New Roman" w:cs="Times New Roman"/>
          <w:b/>
          <w:sz w:val="28"/>
          <w:szCs w:val="28"/>
        </w:rPr>
      </w:pPr>
    </w:p>
    <w:p w:rsidR="00FC1159" w:rsidRPr="001A01C4" w:rsidRDefault="00FC1159" w:rsidP="00FC1159">
      <w:pPr>
        <w:pStyle w:val="ConsPlusNormal"/>
        <w:ind w:firstLine="709"/>
        <w:rPr>
          <w:rFonts w:ascii="Times New Roman" w:hAnsi="Times New Roman" w:cs="Times New Roman"/>
          <w:sz w:val="28"/>
          <w:szCs w:val="28"/>
        </w:rPr>
      </w:pPr>
      <w:r w:rsidRPr="001A01C4">
        <w:rPr>
          <w:rFonts w:ascii="Times New Roman" w:hAnsi="Times New Roman" w:cs="Times New Roman"/>
          <w:b/>
          <w:sz w:val="28"/>
          <w:szCs w:val="28"/>
        </w:rPr>
        <w:t>2 пример.</w:t>
      </w:r>
      <w:r w:rsidRPr="001A01C4">
        <w:rPr>
          <w:rFonts w:ascii="Times New Roman" w:hAnsi="Times New Roman" w:cs="Times New Roman"/>
          <w:sz w:val="28"/>
          <w:szCs w:val="28"/>
        </w:rPr>
        <w:t xml:space="preserve">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r w:rsidRPr="001A01C4">
        <w:rPr>
          <w:rFonts w:ascii="Times New Roman" w:eastAsiaTheme="minorHAnsi" w:hAnsi="Times New Roman" w:cs="Times New Roman"/>
          <w:sz w:val="28"/>
          <w:szCs w:val="28"/>
          <w:lang w:eastAsia="en-US"/>
        </w:rPr>
        <w:t xml:space="preserve"> </w:t>
      </w:r>
    </w:p>
    <w:p w:rsidR="00FC1159" w:rsidRPr="001A01C4" w:rsidRDefault="00FC1159" w:rsidP="00FC1159">
      <w:pPr>
        <w:autoSpaceDE w:val="0"/>
        <w:autoSpaceDN w:val="0"/>
        <w:adjustRightInd w:val="0"/>
        <w:ind w:firstLine="709"/>
        <w:rPr>
          <w:rFonts w:ascii="Times New Roman" w:hAnsi="Times New Roman" w:cs="Times New Roman"/>
          <w:sz w:val="28"/>
          <w:szCs w:val="28"/>
        </w:rPr>
      </w:pPr>
      <w:r w:rsidRPr="001A01C4">
        <w:rPr>
          <w:rFonts w:ascii="Times New Roman" w:hAnsi="Times New Roman" w:cs="Times New Roman"/>
          <w:b/>
          <w:sz w:val="28"/>
          <w:szCs w:val="28"/>
        </w:rPr>
        <w:t>Возможные способы предотвращения и (или) урегулирования конфликта интересов</w:t>
      </w:r>
      <w:r w:rsidRPr="001A01C4">
        <w:rPr>
          <w:rFonts w:ascii="Times New Roman" w:hAnsi="Times New Roman" w:cs="Times New Roman"/>
          <w:sz w:val="28"/>
          <w:szCs w:val="28"/>
        </w:rPr>
        <w:t xml:space="preserve">: </w:t>
      </w:r>
    </w:p>
    <w:p w:rsidR="00FC1159" w:rsidRPr="001A01C4" w:rsidRDefault="00FC1159" w:rsidP="00FC1159">
      <w:pPr>
        <w:autoSpaceDE w:val="0"/>
        <w:autoSpaceDN w:val="0"/>
        <w:adjustRightInd w:val="0"/>
        <w:ind w:firstLine="709"/>
        <w:rPr>
          <w:rFonts w:ascii="Times New Roman" w:hAnsi="Times New Roman" w:cs="Times New Roman"/>
          <w:sz w:val="28"/>
          <w:szCs w:val="28"/>
        </w:rPr>
      </w:pPr>
      <w:r w:rsidRPr="001A01C4">
        <w:rPr>
          <w:rFonts w:ascii="Times New Roman" w:hAnsi="Times New Roman" w:cs="Times New Roman"/>
          <w:sz w:val="28"/>
          <w:szCs w:val="28"/>
        </w:rPr>
        <w:t>1) добровольно отказаться от принятия решения в пользу лица, с которым связана личная заинтересованность руководителя учреждения;</w:t>
      </w:r>
    </w:p>
    <w:p w:rsidR="00FC1159" w:rsidRPr="00CB152B" w:rsidRDefault="00FC1159" w:rsidP="00FC1159">
      <w:pPr>
        <w:autoSpaceDE w:val="0"/>
        <w:autoSpaceDN w:val="0"/>
        <w:adjustRightInd w:val="0"/>
        <w:ind w:firstLine="709"/>
        <w:rPr>
          <w:rFonts w:ascii="Times New Roman" w:hAnsi="Times New Roman" w:cs="Times New Roman"/>
          <w:sz w:val="28"/>
          <w:szCs w:val="28"/>
        </w:rPr>
      </w:pPr>
      <w:r w:rsidRPr="00CB152B">
        <w:rPr>
          <w:rFonts w:ascii="Times New Roman" w:hAnsi="Times New Roman" w:cs="Times New Roman"/>
          <w:sz w:val="28"/>
          <w:szCs w:val="28"/>
        </w:rPr>
        <w:t xml:space="preserve">2) сообщить в письменной форме руководителю </w:t>
      </w:r>
      <w:r w:rsidR="006A5B90" w:rsidRPr="00CB152B">
        <w:rPr>
          <w:rFonts w:ascii="Times New Roman" w:hAnsi="Times New Roman" w:cs="Times New Roman"/>
          <w:sz w:val="28"/>
          <w:szCs w:val="28"/>
        </w:rPr>
        <w:t>исполнительного</w:t>
      </w:r>
      <w:r w:rsidRPr="00CB152B">
        <w:rPr>
          <w:rFonts w:ascii="Times New Roman" w:hAnsi="Times New Roman" w:cs="Times New Roman"/>
          <w:sz w:val="28"/>
          <w:szCs w:val="28"/>
        </w:rPr>
        <w:t xml:space="preserve"> органа о возникновении личной заинтересованности, которая приводит или может привести к конфликту интересов; </w:t>
      </w:r>
    </w:p>
    <w:p w:rsidR="00FC1159" w:rsidRPr="001A01C4" w:rsidRDefault="00FC1159" w:rsidP="00FC1159">
      <w:pPr>
        <w:autoSpaceDE w:val="0"/>
        <w:autoSpaceDN w:val="0"/>
        <w:adjustRightInd w:val="0"/>
        <w:ind w:firstLine="709"/>
        <w:rPr>
          <w:rFonts w:ascii="Times New Roman" w:hAnsi="Times New Roman" w:cs="Times New Roman"/>
          <w:sz w:val="28"/>
          <w:szCs w:val="28"/>
        </w:rPr>
      </w:pPr>
      <w:r w:rsidRPr="001A01C4">
        <w:rPr>
          <w:rFonts w:ascii="Times New Roman" w:hAnsi="Times New Roman" w:cs="Times New Roman"/>
          <w:sz w:val="28"/>
          <w:szCs w:val="28"/>
        </w:rPr>
        <w:t xml:space="preserve">3) решение вопроса об отстранении руководителя учреждения от принятия решения, которое является предметом конфликта интересов, принимается </w:t>
      </w:r>
      <w:r w:rsidRPr="00CB152B">
        <w:rPr>
          <w:rFonts w:ascii="Times New Roman" w:hAnsi="Times New Roman" w:cs="Times New Roman"/>
          <w:sz w:val="28"/>
          <w:szCs w:val="28"/>
        </w:rPr>
        <w:t xml:space="preserve">руководителем </w:t>
      </w:r>
      <w:r w:rsidR="006A5B90" w:rsidRPr="00CB152B">
        <w:rPr>
          <w:rFonts w:ascii="Times New Roman" w:hAnsi="Times New Roman" w:cs="Times New Roman"/>
          <w:sz w:val="28"/>
          <w:szCs w:val="28"/>
        </w:rPr>
        <w:t>исполнительного</w:t>
      </w:r>
      <w:r w:rsidRPr="00CB152B">
        <w:rPr>
          <w:rFonts w:ascii="Times New Roman" w:hAnsi="Times New Roman" w:cs="Times New Roman"/>
          <w:sz w:val="28"/>
          <w:szCs w:val="28"/>
        </w:rPr>
        <w:t xml:space="preserve"> органа.</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1A01C4" w:rsidRDefault="00FC1159" w:rsidP="00FC1159">
      <w:pPr>
        <w:autoSpaceDE w:val="0"/>
        <w:autoSpaceDN w:val="0"/>
        <w:adjustRightInd w:val="0"/>
        <w:ind w:firstLine="709"/>
        <w:rPr>
          <w:rFonts w:ascii="Times New Roman" w:hAnsi="Times New Roman" w:cs="Times New Roman"/>
          <w:b/>
          <w:sz w:val="28"/>
          <w:szCs w:val="28"/>
        </w:rPr>
      </w:pPr>
      <w:r w:rsidRPr="001A01C4">
        <w:rPr>
          <w:rFonts w:ascii="Times New Roman" w:hAnsi="Times New Roman" w:cs="Times New Roman"/>
          <w:b/>
          <w:sz w:val="28"/>
          <w:szCs w:val="28"/>
          <w:u w:val="single"/>
        </w:rPr>
        <w:t>3 ситуация.</w:t>
      </w:r>
    </w:p>
    <w:p w:rsidR="00FC1159" w:rsidRPr="001A01C4" w:rsidRDefault="00FC1159" w:rsidP="00FC1159">
      <w:pPr>
        <w:autoSpaceDE w:val="0"/>
        <w:autoSpaceDN w:val="0"/>
        <w:adjustRightInd w:val="0"/>
        <w:ind w:firstLine="709"/>
        <w:rPr>
          <w:rFonts w:ascii="Times New Roman" w:hAnsi="Times New Roman" w:cs="Times New Roman"/>
          <w:sz w:val="28"/>
          <w:szCs w:val="28"/>
        </w:rPr>
      </w:pPr>
      <w:r w:rsidRPr="001A01C4">
        <w:rPr>
          <w:rFonts w:ascii="Times New Roman" w:hAnsi="Times New Roman" w:cs="Times New Roman"/>
          <w:b/>
          <w:sz w:val="28"/>
          <w:szCs w:val="28"/>
        </w:rPr>
        <w:t> </w:t>
      </w:r>
      <w:r w:rsidRPr="001A01C4">
        <w:rPr>
          <w:rFonts w:ascii="Times New Roman" w:hAnsi="Times New Roman" w:cs="Times New Roman"/>
          <w:sz w:val="28"/>
          <w:szCs w:val="28"/>
        </w:rPr>
        <w:t>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w:t>
      </w:r>
    </w:p>
    <w:p w:rsidR="00FC1159" w:rsidRPr="001A01C4" w:rsidRDefault="00FC1159" w:rsidP="00FC1159">
      <w:pPr>
        <w:autoSpaceDE w:val="0"/>
        <w:autoSpaceDN w:val="0"/>
        <w:adjustRightInd w:val="0"/>
        <w:ind w:firstLine="709"/>
        <w:rPr>
          <w:rFonts w:ascii="Times New Roman" w:hAnsi="Times New Roman" w:cs="Times New Roman"/>
          <w:sz w:val="28"/>
          <w:szCs w:val="28"/>
        </w:rPr>
      </w:pPr>
      <w:r w:rsidRPr="001A01C4">
        <w:rPr>
          <w:rFonts w:ascii="Times New Roman" w:hAnsi="Times New Roman" w:cs="Times New Roman"/>
          <w:b/>
          <w:sz w:val="28"/>
          <w:szCs w:val="28"/>
        </w:rPr>
        <w:lastRenderedPageBreak/>
        <w:t>Возможные способы предотвращения и (или) урегулирования конфликта интересов</w:t>
      </w:r>
      <w:r w:rsidRPr="001A01C4">
        <w:rPr>
          <w:rFonts w:ascii="Times New Roman" w:hAnsi="Times New Roman" w:cs="Times New Roman"/>
          <w:sz w:val="28"/>
          <w:szCs w:val="28"/>
        </w:rPr>
        <w:t xml:space="preserve">: </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Pr="00CB152B">
        <w:rPr>
          <w:rFonts w:ascii="Times New Roman" w:hAnsi="Times New Roman" w:cs="Times New Roman"/>
          <w:sz w:val="28"/>
          <w:szCs w:val="28"/>
        </w:rPr>
        <w:t>руководителю</w:t>
      </w:r>
      <w:r w:rsidR="006A5B90" w:rsidRPr="00CB152B">
        <w:rPr>
          <w:rFonts w:ascii="Times New Roman" w:hAnsi="Times New Roman" w:cs="Times New Roman"/>
          <w:sz w:val="28"/>
          <w:szCs w:val="28"/>
        </w:rPr>
        <w:t xml:space="preserve"> исполнительного </w:t>
      </w:r>
      <w:r w:rsidRPr="00CB152B">
        <w:rPr>
          <w:rFonts w:ascii="Times New Roman" w:hAnsi="Times New Roman" w:cs="Times New Roman"/>
          <w:sz w:val="28"/>
          <w:szCs w:val="28"/>
        </w:rPr>
        <w:t>органа);</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2) руководитель учреждения может принять одно из решений:</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о переводе такого работника учреждения на иную должность;</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об изменении круга должностных обязанностей работника учреждения;</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3) руководитель учреждения может быть временно отстранен от принятия подобного решения.</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b/>
          <w:sz w:val="28"/>
          <w:szCs w:val="28"/>
          <w:u w:val="single"/>
        </w:rPr>
        <w:t>4 ситуация.</w:t>
      </w:r>
      <w:r w:rsidRPr="005C51B6">
        <w:rPr>
          <w:rFonts w:ascii="Times New Roman" w:hAnsi="Times New Roman" w:cs="Times New Roman"/>
          <w:sz w:val="28"/>
          <w:szCs w:val="28"/>
        </w:rPr>
        <w:t xml:space="preserve">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b/>
          <w:sz w:val="28"/>
          <w:szCs w:val="28"/>
        </w:rPr>
        <w:t>Возможные способы предотвращения и (или) урегулирования конфликта интересов</w:t>
      </w:r>
      <w:r w:rsidRPr="005C51B6">
        <w:rPr>
          <w:rFonts w:ascii="Times New Roman" w:hAnsi="Times New Roman" w:cs="Times New Roman"/>
          <w:sz w:val="28"/>
          <w:szCs w:val="28"/>
        </w:rPr>
        <w:t xml:space="preserve">: </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6A5B90" w:rsidRPr="005C51B6">
        <w:rPr>
          <w:rFonts w:ascii="Times New Roman" w:hAnsi="Times New Roman" w:cs="Times New Roman"/>
          <w:sz w:val="28"/>
          <w:szCs w:val="28"/>
        </w:rPr>
        <w:t>исполнительного</w:t>
      </w:r>
      <w:r w:rsidRPr="005C51B6">
        <w:rPr>
          <w:rFonts w:ascii="Times New Roman" w:hAnsi="Times New Roman" w:cs="Times New Roman"/>
          <w:sz w:val="28"/>
          <w:szCs w:val="28"/>
        </w:rPr>
        <w:t xml:space="preserve"> органа);</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2) руководитель учреждения может принять одно из решений:</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xml:space="preserve"> - о переводе работника учреждения на иную должность;</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 xml:space="preserve"> - об изменении круга должностных обязанностей работника учреждения;</w:t>
      </w:r>
    </w:p>
    <w:p w:rsidR="00FC1159" w:rsidRPr="005C51B6" w:rsidRDefault="00FC1159" w:rsidP="00FC1159">
      <w:pPr>
        <w:autoSpaceDE w:val="0"/>
        <w:autoSpaceDN w:val="0"/>
        <w:adjustRightInd w:val="0"/>
        <w:ind w:firstLine="709"/>
        <w:rPr>
          <w:rFonts w:ascii="Times New Roman" w:hAnsi="Times New Roman" w:cs="Times New Roman"/>
          <w:sz w:val="28"/>
          <w:szCs w:val="28"/>
        </w:rPr>
      </w:pPr>
      <w:r w:rsidRPr="005C51B6">
        <w:rPr>
          <w:rFonts w:ascii="Times New Roman" w:hAnsi="Times New Roman" w:cs="Times New Roman"/>
          <w:sz w:val="28"/>
          <w:szCs w:val="28"/>
        </w:rPr>
        <w:t>3) руководитель учреждения может быть временно отстранен от принятия подобного решения.</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161E82" w:rsidRDefault="00161E82" w:rsidP="00FC1159">
      <w:pPr>
        <w:autoSpaceDE w:val="0"/>
        <w:autoSpaceDN w:val="0"/>
        <w:adjustRightInd w:val="0"/>
        <w:ind w:firstLine="709"/>
        <w:rPr>
          <w:rFonts w:ascii="Times New Roman" w:hAnsi="Times New Roman" w:cs="Times New Roman"/>
          <w:sz w:val="28"/>
          <w:szCs w:val="28"/>
        </w:rPr>
      </w:pPr>
      <w:r>
        <w:rPr>
          <w:rFonts w:ascii="Times New Roman" w:hAnsi="Times New Roman" w:cs="Times New Roman"/>
          <w:b/>
          <w:sz w:val="28"/>
          <w:szCs w:val="28"/>
          <w:u w:val="single"/>
        </w:rPr>
        <w:t>5</w:t>
      </w:r>
      <w:r w:rsidR="00FC1159" w:rsidRPr="00161E82">
        <w:rPr>
          <w:rFonts w:ascii="Times New Roman" w:hAnsi="Times New Roman" w:cs="Times New Roman"/>
          <w:b/>
          <w:sz w:val="28"/>
          <w:szCs w:val="28"/>
          <w:u w:val="single"/>
        </w:rPr>
        <w:t> ситуация</w:t>
      </w:r>
      <w:r w:rsidR="00FC1159" w:rsidRPr="00161E82">
        <w:rPr>
          <w:rFonts w:ascii="Times New Roman" w:hAnsi="Times New Roman" w:cs="Times New Roman"/>
          <w:sz w:val="28"/>
          <w:szCs w:val="28"/>
        </w:rPr>
        <w:t>.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b/>
          <w:sz w:val="28"/>
          <w:szCs w:val="28"/>
        </w:rPr>
        <w:t>Пример</w:t>
      </w:r>
      <w:r w:rsidRPr="00161E82">
        <w:rPr>
          <w:rFonts w:ascii="Times New Roman" w:hAnsi="Times New Roman" w:cs="Times New Roman"/>
          <w:sz w:val="28"/>
          <w:szCs w:val="28"/>
        </w:rPr>
        <w:t xml:space="preserve">: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w:t>
      </w:r>
      <w:r w:rsidR="00161E82" w:rsidRPr="00161E82">
        <w:rPr>
          <w:rFonts w:ascii="Times New Roman" w:hAnsi="Times New Roman" w:cs="Times New Roman"/>
          <w:sz w:val="28"/>
          <w:szCs w:val="28"/>
        </w:rPr>
        <w:t>совершении сделок с организацией</w:t>
      </w:r>
      <w:r w:rsidRPr="00161E82">
        <w:rPr>
          <w:rFonts w:ascii="Times New Roman" w:hAnsi="Times New Roman" w:cs="Times New Roman"/>
          <w:sz w:val="28"/>
          <w:szCs w:val="28"/>
        </w:rPr>
        <w:t>.</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b/>
          <w:sz w:val="28"/>
          <w:szCs w:val="28"/>
        </w:rPr>
        <w:lastRenderedPageBreak/>
        <w:t>Возможные способы предотвращения и (или) урегулирования конфликта интересов</w:t>
      </w:r>
      <w:r w:rsidRPr="00161E82">
        <w:rPr>
          <w:rFonts w:ascii="Times New Roman" w:hAnsi="Times New Roman" w:cs="Times New Roman"/>
          <w:sz w:val="28"/>
          <w:szCs w:val="28"/>
        </w:rPr>
        <w:t xml:space="preserve">: </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 xml:space="preserve">1) работнику учреждения следует сообщить в письменной форме руководителю учреждения </w:t>
      </w:r>
      <w:r w:rsidR="005E5F0D" w:rsidRPr="00161E82">
        <w:rPr>
          <w:rFonts w:ascii="Times New Roman" w:hAnsi="Times New Roman" w:cs="Times New Roman"/>
          <w:sz w:val="28"/>
          <w:szCs w:val="28"/>
        </w:rPr>
        <w:t>о</w:t>
      </w:r>
      <w:r w:rsidRPr="00161E82">
        <w:rPr>
          <w:rFonts w:ascii="Times New Roman" w:hAnsi="Times New Roman" w:cs="Times New Roman"/>
          <w:sz w:val="28"/>
          <w:szCs w:val="28"/>
        </w:rPr>
        <w:t xml:space="preserve">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6A5B90" w:rsidRPr="00161E82">
        <w:rPr>
          <w:rFonts w:ascii="Times New Roman" w:hAnsi="Times New Roman" w:cs="Times New Roman"/>
          <w:sz w:val="28"/>
          <w:szCs w:val="28"/>
        </w:rPr>
        <w:t xml:space="preserve">исполнительного </w:t>
      </w:r>
      <w:r w:rsidRPr="00161E82">
        <w:rPr>
          <w:rFonts w:ascii="Times New Roman" w:hAnsi="Times New Roman" w:cs="Times New Roman"/>
          <w:sz w:val="28"/>
          <w:szCs w:val="28"/>
        </w:rPr>
        <w:t>органа);</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2) руководитель учреждения может принять одно из решений:</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 об оказании помощи работнику в выполнении финансовых или имущественных обязательств;</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 об отстранении работника учреждения временно от исполнения обязанностей по участию в принятии решений о</w:t>
      </w:r>
      <w:r w:rsidR="00161E82" w:rsidRPr="00161E82">
        <w:rPr>
          <w:rFonts w:ascii="Times New Roman" w:hAnsi="Times New Roman" w:cs="Times New Roman"/>
          <w:sz w:val="28"/>
          <w:szCs w:val="28"/>
        </w:rPr>
        <w:t xml:space="preserve"> совершении сделок </w:t>
      </w:r>
      <w:r w:rsidRPr="00161E82">
        <w:rPr>
          <w:rFonts w:ascii="Times New Roman" w:hAnsi="Times New Roman" w:cs="Times New Roman"/>
          <w:sz w:val="28"/>
          <w:szCs w:val="28"/>
        </w:rPr>
        <w:t xml:space="preserve">учреждением </w:t>
      </w:r>
      <w:r w:rsidR="00161E82" w:rsidRPr="00161E82">
        <w:rPr>
          <w:rFonts w:ascii="Times New Roman" w:hAnsi="Times New Roman" w:cs="Times New Roman"/>
          <w:sz w:val="28"/>
          <w:szCs w:val="28"/>
        </w:rPr>
        <w:t>с</w:t>
      </w:r>
      <w:r w:rsidRPr="00161E82">
        <w:rPr>
          <w:rFonts w:ascii="Times New Roman" w:hAnsi="Times New Roman" w:cs="Times New Roman"/>
          <w:sz w:val="28"/>
          <w:szCs w:val="28"/>
        </w:rPr>
        <w:t xml:space="preserve"> организаци</w:t>
      </w:r>
      <w:r w:rsidR="00161E82" w:rsidRPr="00161E82">
        <w:rPr>
          <w:rFonts w:ascii="Times New Roman" w:hAnsi="Times New Roman" w:cs="Times New Roman"/>
          <w:sz w:val="28"/>
          <w:szCs w:val="28"/>
        </w:rPr>
        <w:t>ей</w:t>
      </w:r>
      <w:r w:rsidRPr="00161E82">
        <w:rPr>
          <w:rFonts w:ascii="Times New Roman" w:hAnsi="Times New Roman" w:cs="Times New Roman"/>
          <w:sz w:val="28"/>
          <w:szCs w:val="28"/>
        </w:rPr>
        <w:t>,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 о переводе такого работника учреждения на иную должность;</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 об изменении круга должностных обязанностей работника учреждения;</w:t>
      </w:r>
    </w:p>
    <w:p w:rsidR="00FC1159" w:rsidRPr="00161E82" w:rsidRDefault="00FC1159" w:rsidP="00FC1159">
      <w:pPr>
        <w:autoSpaceDE w:val="0"/>
        <w:autoSpaceDN w:val="0"/>
        <w:adjustRightInd w:val="0"/>
        <w:ind w:firstLine="709"/>
        <w:rPr>
          <w:rFonts w:ascii="Times New Roman" w:hAnsi="Times New Roman" w:cs="Times New Roman"/>
          <w:sz w:val="28"/>
          <w:szCs w:val="28"/>
        </w:rPr>
      </w:pPr>
      <w:r w:rsidRPr="00161E82">
        <w:rPr>
          <w:rFonts w:ascii="Times New Roman" w:hAnsi="Times New Roman" w:cs="Times New Roman"/>
          <w:sz w:val="28"/>
          <w:szCs w:val="28"/>
        </w:rPr>
        <w:t>3) руководитель учреждения может быть временно отстранен от принятия подобного решения.</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C43E1F" w:rsidRDefault="00161E82" w:rsidP="00FC1159">
      <w:pPr>
        <w:autoSpaceDE w:val="0"/>
        <w:autoSpaceDN w:val="0"/>
        <w:adjustRightInd w:val="0"/>
        <w:ind w:firstLine="709"/>
        <w:rPr>
          <w:rFonts w:ascii="Times New Roman" w:hAnsi="Times New Roman" w:cs="Times New Roman"/>
          <w:sz w:val="28"/>
          <w:szCs w:val="28"/>
        </w:rPr>
      </w:pPr>
      <w:r>
        <w:rPr>
          <w:rFonts w:ascii="Times New Roman" w:hAnsi="Times New Roman" w:cs="Times New Roman"/>
          <w:b/>
          <w:sz w:val="28"/>
          <w:szCs w:val="28"/>
          <w:u w:val="single"/>
        </w:rPr>
        <w:t>6</w:t>
      </w:r>
      <w:r w:rsidR="00FC1159" w:rsidRPr="00C43E1F">
        <w:rPr>
          <w:rFonts w:ascii="Times New Roman" w:hAnsi="Times New Roman" w:cs="Times New Roman"/>
          <w:b/>
          <w:sz w:val="28"/>
          <w:szCs w:val="28"/>
          <w:u w:val="single"/>
        </w:rPr>
        <w:t> ситуация</w:t>
      </w:r>
      <w:r w:rsidR="00FC1159" w:rsidRPr="00C43E1F">
        <w:rPr>
          <w:rFonts w:ascii="Times New Roman" w:hAnsi="Times New Roman" w:cs="Times New Roman"/>
          <w:sz w:val="28"/>
          <w:szCs w:val="28"/>
        </w:rPr>
        <w:t>.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b/>
          <w:sz w:val="28"/>
          <w:szCs w:val="28"/>
        </w:rPr>
        <w:t>Пример</w:t>
      </w:r>
      <w:r w:rsidRPr="00C43E1F">
        <w:rPr>
          <w:rFonts w:ascii="Times New Roman" w:hAnsi="Times New Roman" w:cs="Times New Roman"/>
          <w:sz w:val="28"/>
          <w:szCs w:val="28"/>
        </w:rPr>
        <w:t>: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b/>
          <w:sz w:val="28"/>
          <w:szCs w:val="28"/>
        </w:rPr>
        <w:t>Возможные способы предотвращения и (или) урегулирования конфликта интересов</w:t>
      </w:r>
      <w:r w:rsidRPr="00C43E1F">
        <w:rPr>
          <w:rFonts w:ascii="Times New Roman" w:hAnsi="Times New Roman" w:cs="Times New Roman"/>
          <w:sz w:val="28"/>
          <w:szCs w:val="28"/>
        </w:rPr>
        <w:t xml:space="preserve">: </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sz w:val="28"/>
          <w:szCs w:val="28"/>
        </w:rPr>
        <w:t xml:space="preserve">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6A5B90" w:rsidRPr="00C43E1F">
        <w:rPr>
          <w:rFonts w:ascii="Times New Roman" w:hAnsi="Times New Roman" w:cs="Times New Roman"/>
          <w:sz w:val="28"/>
          <w:szCs w:val="28"/>
        </w:rPr>
        <w:t>исполнительного</w:t>
      </w:r>
      <w:r w:rsidRPr="00C43E1F">
        <w:rPr>
          <w:rFonts w:ascii="Times New Roman" w:hAnsi="Times New Roman" w:cs="Times New Roman"/>
          <w:sz w:val="28"/>
          <w:szCs w:val="28"/>
        </w:rPr>
        <w:t xml:space="preserve"> органа);</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sz w:val="28"/>
          <w:szCs w:val="28"/>
        </w:rPr>
        <w:t>2) руководитель учреждения может принять одно из решений:</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sz w:val="28"/>
          <w:szCs w:val="28"/>
        </w:rPr>
        <w:t>- 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sz w:val="28"/>
          <w:szCs w:val="28"/>
        </w:rPr>
        <w:t>- об изменении круга должностных обязанностей работника учреждения;</w:t>
      </w:r>
    </w:p>
    <w:p w:rsidR="00FC1159" w:rsidRPr="00C43E1F" w:rsidRDefault="00FC1159" w:rsidP="00FC1159">
      <w:pPr>
        <w:autoSpaceDE w:val="0"/>
        <w:autoSpaceDN w:val="0"/>
        <w:adjustRightInd w:val="0"/>
        <w:ind w:firstLine="709"/>
        <w:rPr>
          <w:rFonts w:ascii="Times New Roman" w:hAnsi="Times New Roman" w:cs="Times New Roman"/>
          <w:sz w:val="28"/>
          <w:szCs w:val="28"/>
        </w:rPr>
      </w:pPr>
      <w:r w:rsidRPr="00C43E1F">
        <w:rPr>
          <w:rFonts w:ascii="Times New Roman" w:hAnsi="Times New Roman" w:cs="Times New Roman"/>
          <w:sz w:val="28"/>
          <w:szCs w:val="28"/>
        </w:rPr>
        <w:t>3) руководитель учреждения может быть временно отстранен от принятия подобного решения.</w:t>
      </w:r>
    </w:p>
    <w:p w:rsidR="00FC1159" w:rsidRPr="009A5451" w:rsidRDefault="00161E82" w:rsidP="00FC1159">
      <w:pPr>
        <w:autoSpaceDE w:val="0"/>
        <w:autoSpaceDN w:val="0"/>
        <w:adjustRightInd w:val="0"/>
        <w:ind w:firstLine="709"/>
        <w:rPr>
          <w:rFonts w:ascii="Times New Roman" w:hAnsi="Times New Roman" w:cs="Times New Roman"/>
          <w:sz w:val="28"/>
          <w:szCs w:val="28"/>
        </w:rPr>
      </w:pPr>
      <w:r>
        <w:rPr>
          <w:rFonts w:ascii="Times New Roman" w:hAnsi="Times New Roman" w:cs="Times New Roman"/>
          <w:b/>
          <w:sz w:val="28"/>
          <w:szCs w:val="28"/>
          <w:u w:val="single"/>
        </w:rPr>
        <w:lastRenderedPageBreak/>
        <w:t>7</w:t>
      </w:r>
      <w:r w:rsidR="00FC1159" w:rsidRPr="009A5451">
        <w:rPr>
          <w:rFonts w:ascii="Times New Roman" w:hAnsi="Times New Roman" w:cs="Times New Roman"/>
          <w:b/>
          <w:sz w:val="28"/>
          <w:szCs w:val="28"/>
          <w:u w:val="single"/>
        </w:rPr>
        <w:t> ситуация</w:t>
      </w:r>
      <w:r w:rsidR="00FC1159" w:rsidRPr="009A5451">
        <w:rPr>
          <w:rFonts w:ascii="Times New Roman" w:hAnsi="Times New Roman" w:cs="Times New Roman"/>
          <w:sz w:val="28"/>
          <w:szCs w:val="28"/>
        </w:rPr>
        <w:t>.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b/>
          <w:sz w:val="28"/>
          <w:szCs w:val="28"/>
        </w:rPr>
        <w:t>Пример</w:t>
      </w:r>
      <w:r w:rsidRPr="009A5451">
        <w:rPr>
          <w:rFonts w:ascii="Times New Roman" w:hAnsi="Times New Roman" w:cs="Times New Roman"/>
          <w:sz w:val="28"/>
          <w:szCs w:val="28"/>
        </w:rP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b/>
          <w:sz w:val="28"/>
          <w:szCs w:val="28"/>
        </w:rPr>
        <w:t>Возможные способы предотвращения и (или) урегулирования конфликта интересов</w:t>
      </w:r>
      <w:r w:rsidRPr="009A5451">
        <w:rPr>
          <w:rFonts w:ascii="Times New Roman" w:hAnsi="Times New Roman" w:cs="Times New Roman"/>
          <w:sz w:val="28"/>
          <w:szCs w:val="28"/>
        </w:rPr>
        <w:t xml:space="preserve">: </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sz w:val="28"/>
          <w:szCs w:val="28"/>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sz w:val="28"/>
          <w:szCs w:val="28"/>
        </w:rPr>
        <w:t>2) руководитель учреждения может принять одно из решений:</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sz w:val="28"/>
          <w:szCs w:val="28"/>
        </w:rPr>
        <w:t xml:space="preserve">- рекомендовать работнику отказаться от </w:t>
      </w:r>
      <w:proofErr w:type="gramStart"/>
      <w:r w:rsidRPr="009A5451">
        <w:rPr>
          <w:rFonts w:ascii="Times New Roman" w:hAnsi="Times New Roman" w:cs="Times New Roman"/>
          <w:sz w:val="28"/>
          <w:szCs w:val="28"/>
        </w:rPr>
        <w:t>получаемых  благ</w:t>
      </w:r>
      <w:proofErr w:type="gramEnd"/>
      <w:r w:rsidRPr="009A5451">
        <w:rPr>
          <w:rFonts w:ascii="Times New Roman" w:hAnsi="Times New Roman" w:cs="Times New Roman"/>
          <w:sz w:val="28"/>
          <w:szCs w:val="28"/>
        </w:rPr>
        <w:t xml:space="preserve"> или услуг;</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sz w:val="28"/>
          <w:szCs w:val="28"/>
        </w:rPr>
        <w:t>- о временном отстранении работника учреждения от исполнения обязанностей по участию в принятии решений в отношении указанной организации;</w:t>
      </w:r>
    </w:p>
    <w:p w:rsidR="00FC1159" w:rsidRPr="009A5451" w:rsidRDefault="00FC1159" w:rsidP="00FC1159">
      <w:pPr>
        <w:autoSpaceDE w:val="0"/>
        <w:autoSpaceDN w:val="0"/>
        <w:adjustRightInd w:val="0"/>
        <w:ind w:firstLine="709"/>
        <w:rPr>
          <w:rFonts w:ascii="Times New Roman" w:hAnsi="Times New Roman" w:cs="Times New Roman"/>
          <w:sz w:val="28"/>
          <w:szCs w:val="28"/>
        </w:rPr>
      </w:pPr>
      <w:r w:rsidRPr="009A5451">
        <w:rPr>
          <w:rFonts w:ascii="Times New Roman" w:hAnsi="Times New Roman" w:cs="Times New Roman"/>
          <w:sz w:val="28"/>
          <w:szCs w:val="28"/>
        </w:rPr>
        <w:t>- об изменении круга должностных обязанностей работника учреждения.</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905F83" w:rsidRDefault="00161E82" w:rsidP="00FC1159">
      <w:pPr>
        <w:autoSpaceDE w:val="0"/>
        <w:autoSpaceDN w:val="0"/>
        <w:adjustRightInd w:val="0"/>
        <w:ind w:firstLine="709"/>
        <w:rPr>
          <w:rFonts w:ascii="Times New Roman" w:hAnsi="Times New Roman" w:cs="Times New Roman"/>
          <w:sz w:val="28"/>
          <w:szCs w:val="28"/>
        </w:rPr>
      </w:pPr>
      <w:r>
        <w:rPr>
          <w:rFonts w:ascii="Times New Roman" w:hAnsi="Times New Roman" w:cs="Times New Roman"/>
          <w:b/>
          <w:sz w:val="28"/>
          <w:szCs w:val="28"/>
          <w:u w:val="single"/>
        </w:rPr>
        <w:t>8</w:t>
      </w:r>
      <w:r w:rsidR="00FC1159" w:rsidRPr="00905F83">
        <w:rPr>
          <w:rFonts w:ascii="Times New Roman" w:hAnsi="Times New Roman" w:cs="Times New Roman"/>
          <w:b/>
          <w:sz w:val="28"/>
          <w:szCs w:val="28"/>
          <w:u w:val="single"/>
        </w:rPr>
        <w:t> ситуация</w:t>
      </w:r>
      <w:r w:rsidR="00FC1159" w:rsidRPr="00905F83">
        <w:rPr>
          <w:rFonts w:ascii="Times New Roman" w:hAnsi="Times New Roman" w:cs="Times New Roman"/>
          <w:sz w:val="28"/>
          <w:szCs w:val="28"/>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b/>
          <w:sz w:val="28"/>
          <w:szCs w:val="28"/>
        </w:rPr>
        <w:t>Пример</w:t>
      </w:r>
      <w:r w:rsidRPr="00905F83">
        <w:rPr>
          <w:rFonts w:ascii="Times New Roman" w:hAnsi="Times New Roman" w:cs="Times New Roman"/>
          <w:sz w:val="28"/>
          <w:szCs w:val="28"/>
        </w:rP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b/>
          <w:sz w:val="28"/>
          <w:szCs w:val="28"/>
        </w:rPr>
        <w:t>Возможные способы предотвращения и (или) урегулирования конфликта интересов</w:t>
      </w:r>
      <w:r w:rsidRPr="00905F83">
        <w:rPr>
          <w:rFonts w:ascii="Times New Roman" w:hAnsi="Times New Roman" w:cs="Times New Roman"/>
          <w:sz w:val="28"/>
          <w:szCs w:val="28"/>
        </w:rPr>
        <w:t xml:space="preserve">: </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1) установление правил корпоративного поведения, рекомендующих воздерживаться от дарения (принятия) дорогостоящих подарков;</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2)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w:t>
      </w:r>
      <w:r w:rsidR="006A5B90" w:rsidRPr="00905F83">
        <w:rPr>
          <w:rFonts w:ascii="Times New Roman" w:hAnsi="Times New Roman" w:cs="Times New Roman"/>
          <w:sz w:val="28"/>
          <w:szCs w:val="28"/>
        </w:rPr>
        <w:t xml:space="preserve"> исполнительного </w:t>
      </w:r>
      <w:r w:rsidRPr="00905F83">
        <w:rPr>
          <w:rFonts w:ascii="Times New Roman" w:hAnsi="Times New Roman" w:cs="Times New Roman"/>
          <w:sz w:val="28"/>
          <w:szCs w:val="28"/>
        </w:rPr>
        <w:t>органа);</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3) руководитель учреждения может принять одно из решений:</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 рекомендовать работнику вернуть дорогостоящий подарок дарителю;</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 об изменении круга должностных обязанностей работника учреждения;</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 xml:space="preserve">4) руководителю учреждения может быть рекомендовано вернуть дарителю дорогостоящий подарок; </w:t>
      </w:r>
    </w:p>
    <w:p w:rsidR="00FC1159" w:rsidRPr="00905F83" w:rsidRDefault="00FC1159" w:rsidP="00FC1159">
      <w:pPr>
        <w:autoSpaceDE w:val="0"/>
        <w:autoSpaceDN w:val="0"/>
        <w:adjustRightInd w:val="0"/>
        <w:ind w:firstLine="709"/>
        <w:rPr>
          <w:rFonts w:ascii="Times New Roman" w:hAnsi="Times New Roman" w:cs="Times New Roman"/>
          <w:sz w:val="28"/>
          <w:szCs w:val="28"/>
        </w:rPr>
      </w:pPr>
      <w:r w:rsidRPr="00905F83">
        <w:rPr>
          <w:rFonts w:ascii="Times New Roman" w:hAnsi="Times New Roman" w:cs="Times New Roman"/>
          <w:sz w:val="28"/>
          <w:szCs w:val="28"/>
        </w:rPr>
        <w:t>5) 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FC1159" w:rsidRPr="00FD71BA" w:rsidRDefault="00FC1159" w:rsidP="00FC1159">
      <w:pPr>
        <w:autoSpaceDE w:val="0"/>
        <w:autoSpaceDN w:val="0"/>
        <w:adjustRightInd w:val="0"/>
        <w:ind w:firstLine="709"/>
        <w:rPr>
          <w:rFonts w:ascii="Times New Roman" w:hAnsi="Times New Roman" w:cs="Times New Roman"/>
          <w:b/>
          <w:sz w:val="28"/>
          <w:szCs w:val="28"/>
          <w:highlight w:val="yellow"/>
          <w:u w:val="single"/>
        </w:rPr>
      </w:pPr>
    </w:p>
    <w:p w:rsidR="00FC1159" w:rsidRPr="00311FE2" w:rsidRDefault="00161E82" w:rsidP="00FC1159">
      <w:pPr>
        <w:autoSpaceDE w:val="0"/>
        <w:autoSpaceDN w:val="0"/>
        <w:adjustRightInd w:val="0"/>
        <w:ind w:firstLine="709"/>
        <w:rPr>
          <w:rFonts w:ascii="Times New Roman" w:hAnsi="Times New Roman" w:cs="Times New Roman"/>
          <w:sz w:val="28"/>
          <w:szCs w:val="28"/>
        </w:rPr>
      </w:pPr>
      <w:r>
        <w:rPr>
          <w:rFonts w:ascii="Times New Roman" w:hAnsi="Times New Roman" w:cs="Times New Roman"/>
          <w:b/>
          <w:sz w:val="28"/>
          <w:szCs w:val="28"/>
          <w:u w:val="single"/>
        </w:rPr>
        <w:lastRenderedPageBreak/>
        <w:t>9</w:t>
      </w:r>
      <w:r w:rsidR="00FC1159" w:rsidRPr="00311FE2">
        <w:rPr>
          <w:rFonts w:ascii="Times New Roman" w:hAnsi="Times New Roman" w:cs="Times New Roman"/>
          <w:b/>
          <w:sz w:val="28"/>
          <w:szCs w:val="28"/>
          <w:u w:val="single"/>
        </w:rPr>
        <w:t> ситуация</w:t>
      </w:r>
      <w:r w:rsidR="00FC1159" w:rsidRPr="00311FE2">
        <w:rPr>
          <w:rFonts w:ascii="Times New Roman" w:hAnsi="Times New Roman" w:cs="Times New Roman"/>
          <w:sz w:val="28"/>
          <w:szCs w:val="28"/>
        </w:rPr>
        <w:t>.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b/>
          <w:sz w:val="28"/>
          <w:szCs w:val="28"/>
        </w:rPr>
        <w:t>Пример</w:t>
      </w:r>
      <w:r w:rsidRPr="00311FE2">
        <w:rPr>
          <w:rFonts w:ascii="Times New Roman" w:hAnsi="Times New Roman" w:cs="Times New Roman"/>
          <w:sz w:val="28"/>
          <w:szCs w:val="28"/>
        </w:rPr>
        <w:t>: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b/>
          <w:sz w:val="28"/>
          <w:szCs w:val="28"/>
        </w:rPr>
        <w:t>Возможные способы предотвращения и (или) урегулирования конфликта интересов</w:t>
      </w:r>
      <w:r w:rsidRPr="00311FE2">
        <w:rPr>
          <w:rFonts w:ascii="Times New Roman" w:hAnsi="Times New Roman" w:cs="Times New Roman"/>
          <w:sz w:val="28"/>
          <w:szCs w:val="28"/>
        </w:rPr>
        <w:t xml:space="preserve">: </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sz w:val="28"/>
          <w:szCs w:val="28"/>
        </w:rPr>
        <w:t xml:space="preserve">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6A5B90" w:rsidRPr="00311FE2">
        <w:rPr>
          <w:rFonts w:ascii="Times New Roman" w:hAnsi="Times New Roman" w:cs="Times New Roman"/>
          <w:sz w:val="28"/>
          <w:szCs w:val="28"/>
        </w:rPr>
        <w:t>исполнительного</w:t>
      </w:r>
      <w:r w:rsidRPr="00311FE2">
        <w:rPr>
          <w:rFonts w:ascii="Times New Roman" w:hAnsi="Times New Roman" w:cs="Times New Roman"/>
          <w:sz w:val="28"/>
          <w:szCs w:val="28"/>
        </w:rPr>
        <w:t xml:space="preserve"> органа);</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sz w:val="28"/>
          <w:szCs w:val="28"/>
        </w:rPr>
        <w:t>2) 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sz w:val="28"/>
          <w:szCs w:val="28"/>
        </w:rPr>
        <w:t>3) руководитель учреждения может быть временно отстранен от принятия решения в отношении указанной организации.</w:t>
      </w:r>
    </w:p>
    <w:p w:rsidR="00FC1159" w:rsidRPr="00CB152B" w:rsidRDefault="00FC1159" w:rsidP="00FC1159">
      <w:pPr>
        <w:autoSpaceDE w:val="0"/>
        <w:autoSpaceDN w:val="0"/>
        <w:adjustRightInd w:val="0"/>
        <w:ind w:firstLine="709"/>
        <w:rPr>
          <w:rFonts w:ascii="Times New Roman" w:hAnsi="Times New Roman" w:cs="Times New Roman"/>
          <w:sz w:val="28"/>
          <w:szCs w:val="28"/>
        </w:rPr>
      </w:pPr>
      <w:r w:rsidRPr="00CB152B">
        <w:rPr>
          <w:rFonts w:ascii="Times New Roman" w:hAnsi="Times New Roman" w:cs="Times New Roman"/>
          <w:sz w:val="28"/>
          <w:szCs w:val="28"/>
        </w:rPr>
        <w:t xml:space="preserve">Необходимо помнить, что законодательством установлены ограничения на распоряжение </w:t>
      </w:r>
      <w:proofErr w:type="gramStart"/>
      <w:r w:rsidRPr="00CB152B">
        <w:rPr>
          <w:rFonts w:ascii="Times New Roman" w:hAnsi="Times New Roman" w:cs="Times New Roman"/>
          <w:sz w:val="28"/>
          <w:szCs w:val="28"/>
        </w:rPr>
        <w:t>имуществом  бюджетным</w:t>
      </w:r>
      <w:r w:rsidR="00C05A04" w:rsidRPr="00CB152B">
        <w:rPr>
          <w:rFonts w:ascii="Times New Roman" w:hAnsi="Times New Roman" w:cs="Times New Roman"/>
          <w:sz w:val="28"/>
          <w:szCs w:val="28"/>
        </w:rPr>
        <w:t>и</w:t>
      </w:r>
      <w:proofErr w:type="gramEnd"/>
      <w:r w:rsidRPr="00CB152B">
        <w:rPr>
          <w:rFonts w:ascii="Times New Roman" w:hAnsi="Times New Roman" w:cs="Times New Roman"/>
          <w:sz w:val="28"/>
          <w:szCs w:val="28"/>
        </w:rPr>
        <w:t xml:space="preserve"> учреждениями, а также согласование совершения крупных сделок: в бюджетном учреждении – </w:t>
      </w:r>
      <w:r w:rsidR="006A5B90" w:rsidRPr="00CB152B">
        <w:rPr>
          <w:rFonts w:ascii="Times New Roman" w:hAnsi="Times New Roman" w:cs="Times New Roman"/>
          <w:sz w:val="28"/>
          <w:szCs w:val="28"/>
        </w:rPr>
        <w:t xml:space="preserve">исполнительного </w:t>
      </w:r>
      <w:r w:rsidRPr="00CB152B">
        <w:rPr>
          <w:rFonts w:ascii="Times New Roman" w:hAnsi="Times New Roman" w:cs="Times New Roman"/>
          <w:sz w:val="28"/>
          <w:szCs w:val="28"/>
        </w:rPr>
        <w:t>органа</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b/>
          <w:sz w:val="28"/>
          <w:szCs w:val="28"/>
          <w:u w:val="single"/>
        </w:rPr>
        <w:t>1</w:t>
      </w:r>
      <w:r w:rsidR="00161E82">
        <w:rPr>
          <w:rFonts w:ascii="Times New Roman" w:hAnsi="Times New Roman" w:cs="Times New Roman"/>
          <w:b/>
          <w:sz w:val="28"/>
          <w:szCs w:val="28"/>
          <w:u w:val="single"/>
        </w:rPr>
        <w:t>0</w:t>
      </w:r>
      <w:r w:rsidRPr="00311FE2">
        <w:rPr>
          <w:rFonts w:ascii="Times New Roman" w:hAnsi="Times New Roman" w:cs="Times New Roman"/>
          <w:b/>
          <w:sz w:val="28"/>
          <w:szCs w:val="28"/>
          <w:u w:val="single"/>
        </w:rPr>
        <w:t> ситуация</w:t>
      </w:r>
      <w:r w:rsidRPr="00311FE2">
        <w:rPr>
          <w:rFonts w:ascii="Times New Roman" w:hAnsi="Times New Roman" w:cs="Times New Roman"/>
          <w:sz w:val="28"/>
          <w:szCs w:val="28"/>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b/>
          <w:sz w:val="28"/>
          <w:szCs w:val="28"/>
        </w:rPr>
        <w:t>Возможные способы предотвращения и (или) урегулирования конфликта интересов</w:t>
      </w:r>
      <w:r w:rsidRPr="00311FE2">
        <w:rPr>
          <w:rFonts w:ascii="Times New Roman" w:hAnsi="Times New Roman" w:cs="Times New Roman"/>
          <w:sz w:val="28"/>
          <w:szCs w:val="28"/>
        </w:rPr>
        <w:t xml:space="preserve">: </w:t>
      </w:r>
    </w:p>
    <w:p w:rsidR="00FC1159" w:rsidRPr="00311FE2" w:rsidRDefault="00FC1159" w:rsidP="00FC1159">
      <w:pPr>
        <w:autoSpaceDE w:val="0"/>
        <w:autoSpaceDN w:val="0"/>
        <w:adjustRightInd w:val="0"/>
        <w:ind w:firstLine="709"/>
        <w:rPr>
          <w:rFonts w:ascii="Times New Roman" w:hAnsi="Times New Roman" w:cs="Times New Roman"/>
          <w:sz w:val="28"/>
          <w:szCs w:val="28"/>
        </w:rPr>
      </w:pPr>
      <w:r w:rsidRPr="00311FE2">
        <w:rPr>
          <w:rFonts w:ascii="Times New Roman" w:hAnsi="Times New Roman" w:cs="Times New Roman"/>
          <w:sz w:val="28"/>
          <w:szCs w:val="28"/>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FC1159" w:rsidRPr="00FD71BA" w:rsidRDefault="00FC1159" w:rsidP="00FC1159">
      <w:pPr>
        <w:autoSpaceDE w:val="0"/>
        <w:autoSpaceDN w:val="0"/>
        <w:adjustRightInd w:val="0"/>
        <w:ind w:firstLine="709"/>
        <w:rPr>
          <w:rFonts w:ascii="Times New Roman" w:hAnsi="Times New Roman" w:cs="Times New Roman"/>
          <w:sz w:val="28"/>
          <w:szCs w:val="28"/>
          <w:highlight w:val="yellow"/>
        </w:rPr>
      </w:pPr>
    </w:p>
    <w:p w:rsidR="00613702" w:rsidRPr="00613702" w:rsidRDefault="00613702" w:rsidP="00613702">
      <w:pPr>
        <w:ind w:firstLine="851"/>
        <w:rPr>
          <w:rFonts w:ascii="Times New Roman" w:eastAsia="Times New Roman" w:hAnsi="Times New Roman" w:cs="Times New Roman"/>
          <w:sz w:val="28"/>
          <w:szCs w:val="28"/>
          <w:lang w:eastAsia="ru-RU"/>
        </w:rPr>
      </w:pPr>
      <w:r w:rsidRPr="00613702">
        <w:rPr>
          <w:rFonts w:ascii="Times New Roman" w:eastAsia="Times New Roman" w:hAnsi="Times New Roman" w:cs="Times New Roman"/>
          <w:sz w:val="28"/>
          <w:szCs w:val="28"/>
          <w:lang w:eastAsia="ru-RU"/>
        </w:rPr>
        <w:t xml:space="preserve">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могут быть найдены иные формы его урегулирования. </w:t>
      </w:r>
    </w:p>
    <w:p w:rsidR="00B0706B" w:rsidRPr="00613702" w:rsidRDefault="00B0706B" w:rsidP="00FC1159">
      <w:pPr>
        <w:rPr>
          <w:rFonts w:ascii="Times New Roman" w:eastAsia="Times New Roman" w:hAnsi="Times New Roman" w:cs="Times New Roman"/>
          <w:sz w:val="28"/>
          <w:szCs w:val="28"/>
          <w:lang w:eastAsia="ru-RU"/>
        </w:rPr>
      </w:pPr>
    </w:p>
    <w:sectPr w:rsidR="00B0706B" w:rsidRPr="00613702" w:rsidSect="00A46282">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050" w:rsidRDefault="00671050" w:rsidP="00265353">
      <w:r>
        <w:separator/>
      </w:r>
    </w:p>
  </w:endnote>
  <w:endnote w:type="continuationSeparator" w:id="0">
    <w:p w:rsidR="00671050" w:rsidRDefault="00671050" w:rsidP="0026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050" w:rsidRDefault="00671050" w:rsidP="00265353">
      <w:r>
        <w:separator/>
      </w:r>
    </w:p>
  </w:footnote>
  <w:footnote w:type="continuationSeparator" w:id="0">
    <w:p w:rsidR="00671050" w:rsidRDefault="00671050" w:rsidP="00265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33308652"/>
      <w:docPartObj>
        <w:docPartGallery w:val="Page Numbers (Top of Page)"/>
        <w:docPartUnique/>
      </w:docPartObj>
    </w:sdtPr>
    <w:sdtEndPr>
      <w:rPr>
        <w:sz w:val="20"/>
        <w:szCs w:val="20"/>
      </w:rPr>
    </w:sdtEndPr>
    <w:sdtContent>
      <w:p w:rsidR="00265353" w:rsidRPr="003D1CD3" w:rsidRDefault="00657E75">
        <w:pPr>
          <w:pStyle w:val="a4"/>
          <w:jc w:val="center"/>
          <w:rPr>
            <w:rFonts w:ascii="Times New Roman" w:hAnsi="Times New Roman" w:cs="Times New Roman"/>
            <w:sz w:val="20"/>
            <w:szCs w:val="20"/>
          </w:rPr>
        </w:pPr>
        <w:r w:rsidRPr="003D1CD3">
          <w:rPr>
            <w:rFonts w:ascii="Times New Roman" w:hAnsi="Times New Roman" w:cs="Times New Roman"/>
            <w:sz w:val="20"/>
            <w:szCs w:val="20"/>
          </w:rPr>
          <w:fldChar w:fldCharType="begin"/>
        </w:r>
        <w:r w:rsidR="00265353" w:rsidRPr="003D1CD3">
          <w:rPr>
            <w:rFonts w:ascii="Times New Roman" w:hAnsi="Times New Roman" w:cs="Times New Roman"/>
            <w:sz w:val="20"/>
            <w:szCs w:val="20"/>
          </w:rPr>
          <w:instrText>PAGE   \* MERGEFORMAT</w:instrText>
        </w:r>
        <w:r w:rsidRPr="003D1CD3">
          <w:rPr>
            <w:rFonts w:ascii="Times New Roman" w:hAnsi="Times New Roman" w:cs="Times New Roman"/>
            <w:sz w:val="20"/>
            <w:szCs w:val="20"/>
          </w:rPr>
          <w:fldChar w:fldCharType="separate"/>
        </w:r>
        <w:r w:rsidR="001D7A1F">
          <w:rPr>
            <w:rFonts w:ascii="Times New Roman" w:hAnsi="Times New Roman" w:cs="Times New Roman"/>
            <w:noProof/>
            <w:sz w:val="20"/>
            <w:szCs w:val="20"/>
          </w:rPr>
          <w:t>6</w:t>
        </w:r>
        <w:r w:rsidRPr="003D1CD3">
          <w:rPr>
            <w:rFonts w:ascii="Times New Roman" w:hAnsi="Times New Roman" w:cs="Times New Roman"/>
            <w:sz w:val="20"/>
            <w:szCs w:val="20"/>
          </w:rPr>
          <w:fldChar w:fldCharType="end"/>
        </w:r>
      </w:p>
    </w:sdtContent>
  </w:sdt>
  <w:p w:rsidR="00A0326D" w:rsidRPr="003D1CD3" w:rsidRDefault="00A0326D">
    <w:pPr>
      <w:pStyle w:val="a4"/>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D7BB7"/>
    <w:multiLevelType w:val="hybridMultilevel"/>
    <w:tmpl w:val="2FEA8D9E"/>
    <w:lvl w:ilvl="0" w:tplc="3550BD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B9"/>
    <w:rsid w:val="000128F7"/>
    <w:rsid w:val="00013BC4"/>
    <w:rsid w:val="00026B0B"/>
    <w:rsid w:val="00036A3F"/>
    <w:rsid w:val="00042885"/>
    <w:rsid w:val="000538FE"/>
    <w:rsid w:val="00072317"/>
    <w:rsid w:val="0007767F"/>
    <w:rsid w:val="000837C7"/>
    <w:rsid w:val="00086632"/>
    <w:rsid w:val="000A7978"/>
    <w:rsid w:val="000B1BB4"/>
    <w:rsid w:val="000C0872"/>
    <w:rsid w:val="000D1475"/>
    <w:rsid w:val="00114212"/>
    <w:rsid w:val="00137039"/>
    <w:rsid w:val="00161E82"/>
    <w:rsid w:val="00162EB3"/>
    <w:rsid w:val="0018338E"/>
    <w:rsid w:val="001962C0"/>
    <w:rsid w:val="001A01C4"/>
    <w:rsid w:val="001A02F4"/>
    <w:rsid w:val="001B7614"/>
    <w:rsid w:val="001C7FB3"/>
    <w:rsid w:val="001D7A1F"/>
    <w:rsid w:val="002005B6"/>
    <w:rsid w:val="00215EAA"/>
    <w:rsid w:val="00265353"/>
    <w:rsid w:val="00275F09"/>
    <w:rsid w:val="00275FC3"/>
    <w:rsid w:val="00277334"/>
    <w:rsid w:val="002B4B34"/>
    <w:rsid w:val="002F174A"/>
    <w:rsid w:val="002F2B61"/>
    <w:rsid w:val="002F61A4"/>
    <w:rsid w:val="00311FE2"/>
    <w:rsid w:val="003136C5"/>
    <w:rsid w:val="00321933"/>
    <w:rsid w:val="00332F3F"/>
    <w:rsid w:val="003373EF"/>
    <w:rsid w:val="00354859"/>
    <w:rsid w:val="003555F3"/>
    <w:rsid w:val="00380F4E"/>
    <w:rsid w:val="003817DD"/>
    <w:rsid w:val="00383FB9"/>
    <w:rsid w:val="00394692"/>
    <w:rsid w:val="003A1DB3"/>
    <w:rsid w:val="003B0950"/>
    <w:rsid w:val="003B1162"/>
    <w:rsid w:val="003D1CD3"/>
    <w:rsid w:val="003D4586"/>
    <w:rsid w:val="003E05C0"/>
    <w:rsid w:val="003E3A0D"/>
    <w:rsid w:val="003F4782"/>
    <w:rsid w:val="00407928"/>
    <w:rsid w:val="004126C8"/>
    <w:rsid w:val="004126D9"/>
    <w:rsid w:val="00413085"/>
    <w:rsid w:val="0042647B"/>
    <w:rsid w:val="004577AB"/>
    <w:rsid w:val="0047458E"/>
    <w:rsid w:val="0047685C"/>
    <w:rsid w:val="004A1F44"/>
    <w:rsid w:val="004B1812"/>
    <w:rsid w:val="004B21CB"/>
    <w:rsid w:val="004C3070"/>
    <w:rsid w:val="004C4064"/>
    <w:rsid w:val="004C741F"/>
    <w:rsid w:val="004D2DA7"/>
    <w:rsid w:val="004F4293"/>
    <w:rsid w:val="0050735E"/>
    <w:rsid w:val="00555F79"/>
    <w:rsid w:val="005638CE"/>
    <w:rsid w:val="005963C3"/>
    <w:rsid w:val="005A237F"/>
    <w:rsid w:val="005A660E"/>
    <w:rsid w:val="005B155F"/>
    <w:rsid w:val="005C47AC"/>
    <w:rsid w:val="005C51B6"/>
    <w:rsid w:val="005E54A0"/>
    <w:rsid w:val="005E5F0D"/>
    <w:rsid w:val="005F45E8"/>
    <w:rsid w:val="00600521"/>
    <w:rsid w:val="00613702"/>
    <w:rsid w:val="00627284"/>
    <w:rsid w:val="0065733D"/>
    <w:rsid w:val="00657E75"/>
    <w:rsid w:val="00671050"/>
    <w:rsid w:val="00682199"/>
    <w:rsid w:val="00682C05"/>
    <w:rsid w:val="006A5B90"/>
    <w:rsid w:val="006E0845"/>
    <w:rsid w:val="006E541E"/>
    <w:rsid w:val="006E6654"/>
    <w:rsid w:val="006F3400"/>
    <w:rsid w:val="00716E5E"/>
    <w:rsid w:val="00743769"/>
    <w:rsid w:val="007536BC"/>
    <w:rsid w:val="00794D4F"/>
    <w:rsid w:val="0079777A"/>
    <w:rsid w:val="007C1EE1"/>
    <w:rsid w:val="007D1C95"/>
    <w:rsid w:val="007F1E18"/>
    <w:rsid w:val="008230F0"/>
    <w:rsid w:val="00831313"/>
    <w:rsid w:val="0083767B"/>
    <w:rsid w:val="008723D6"/>
    <w:rsid w:val="008818FA"/>
    <w:rsid w:val="0089123F"/>
    <w:rsid w:val="008B2599"/>
    <w:rsid w:val="008B3D18"/>
    <w:rsid w:val="008D6E52"/>
    <w:rsid w:val="008E2E56"/>
    <w:rsid w:val="00905853"/>
    <w:rsid w:val="00905F83"/>
    <w:rsid w:val="009220B7"/>
    <w:rsid w:val="0094505A"/>
    <w:rsid w:val="00946F2E"/>
    <w:rsid w:val="009500BC"/>
    <w:rsid w:val="0095472F"/>
    <w:rsid w:val="009657DC"/>
    <w:rsid w:val="00970AEE"/>
    <w:rsid w:val="009733BA"/>
    <w:rsid w:val="009746B9"/>
    <w:rsid w:val="009831F6"/>
    <w:rsid w:val="00994E0C"/>
    <w:rsid w:val="009A5451"/>
    <w:rsid w:val="009B3F52"/>
    <w:rsid w:val="009C3823"/>
    <w:rsid w:val="009D1C2B"/>
    <w:rsid w:val="009F3F27"/>
    <w:rsid w:val="00A0103B"/>
    <w:rsid w:val="00A0326D"/>
    <w:rsid w:val="00A13070"/>
    <w:rsid w:val="00A13D37"/>
    <w:rsid w:val="00A1579F"/>
    <w:rsid w:val="00A211FC"/>
    <w:rsid w:val="00A22DC1"/>
    <w:rsid w:val="00A2405B"/>
    <w:rsid w:val="00A240AB"/>
    <w:rsid w:val="00A248E8"/>
    <w:rsid w:val="00A46282"/>
    <w:rsid w:val="00A53B97"/>
    <w:rsid w:val="00A83D97"/>
    <w:rsid w:val="00A84E10"/>
    <w:rsid w:val="00A925C8"/>
    <w:rsid w:val="00A96FD2"/>
    <w:rsid w:val="00AA13E3"/>
    <w:rsid w:val="00AB2254"/>
    <w:rsid w:val="00AB5182"/>
    <w:rsid w:val="00AB77F2"/>
    <w:rsid w:val="00AC5C54"/>
    <w:rsid w:val="00AC65CE"/>
    <w:rsid w:val="00AE2B74"/>
    <w:rsid w:val="00AE6FC4"/>
    <w:rsid w:val="00AF45A3"/>
    <w:rsid w:val="00B01E72"/>
    <w:rsid w:val="00B0706B"/>
    <w:rsid w:val="00B11666"/>
    <w:rsid w:val="00B305E7"/>
    <w:rsid w:val="00B34E0D"/>
    <w:rsid w:val="00B52C3D"/>
    <w:rsid w:val="00B6187B"/>
    <w:rsid w:val="00B635BA"/>
    <w:rsid w:val="00B7381E"/>
    <w:rsid w:val="00B7680D"/>
    <w:rsid w:val="00BA658D"/>
    <w:rsid w:val="00BB39A9"/>
    <w:rsid w:val="00BB6F09"/>
    <w:rsid w:val="00BC51C9"/>
    <w:rsid w:val="00BD0FD5"/>
    <w:rsid w:val="00BD4120"/>
    <w:rsid w:val="00BD6131"/>
    <w:rsid w:val="00C00F06"/>
    <w:rsid w:val="00C05A04"/>
    <w:rsid w:val="00C05E17"/>
    <w:rsid w:val="00C23747"/>
    <w:rsid w:val="00C31656"/>
    <w:rsid w:val="00C3208A"/>
    <w:rsid w:val="00C43E1F"/>
    <w:rsid w:val="00C51B69"/>
    <w:rsid w:val="00C6175B"/>
    <w:rsid w:val="00CB152B"/>
    <w:rsid w:val="00CC0A96"/>
    <w:rsid w:val="00D01282"/>
    <w:rsid w:val="00D24B9F"/>
    <w:rsid w:val="00D40E8A"/>
    <w:rsid w:val="00D57A60"/>
    <w:rsid w:val="00D65E07"/>
    <w:rsid w:val="00D83D0F"/>
    <w:rsid w:val="00D87410"/>
    <w:rsid w:val="00D93593"/>
    <w:rsid w:val="00D944DC"/>
    <w:rsid w:val="00D95289"/>
    <w:rsid w:val="00DC22CF"/>
    <w:rsid w:val="00DC32E3"/>
    <w:rsid w:val="00DC6CF5"/>
    <w:rsid w:val="00DE1D6A"/>
    <w:rsid w:val="00DE4AD7"/>
    <w:rsid w:val="00DF762F"/>
    <w:rsid w:val="00E02D23"/>
    <w:rsid w:val="00E06014"/>
    <w:rsid w:val="00E2112B"/>
    <w:rsid w:val="00E74B45"/>
    <w:rsid w:val="00E76EFB"/>
    <w:rsid w:val="00E978B3"/>
    <w:rsid w:val="00EA000D"/>
    <w:rsid w:val="00EB542A"/>
    <w:rsid w:val="00EC25F5"/>
    <w:rsid w:val="00EE0898"/>
    <w:rsid w:val="00F126DA"/>
    <w:rsid w:val="00F15BA0"/>
    <w:rsid w:val="00F402F8"/>
    <w:rsid w:val="00F46BC2"/>
    <w:rsid w:val="00F4708C"/>
    <w:rsid w:val="00F50ECF"/>
    <w:rsid w:val="00F648CA"/>
    <w:rsid w:val="00F71B65"/>
    <w:rsid w:val="00F81C33"/>
    <w:rsid w:val="00FC1159"/>
    <w:rsid w:val="00FC7DAF"/>
    <w:rsid w:val="00FD71BA"/>
    <w:rsid w:val="00FE11D2"/>
    <w:rsid w:val="00FE2021"/>
    <w:rsid w:val="00FE2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9753"/>
  <w15:docId w15:val="{5A42AB79-EA0C-4481-818A-4A7276AB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A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6B9"/>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9746B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746B9"/>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9746B9"/>
    <w:pPr>
      <w:widowControl w:val="0"/>
      <w:autoSpaceDE w:val="0"/>
      <w:autoSpaceDN w:val="0"/>
    </w:pPr>
    <w:rPr>
      <w:rFonts w:ascii="Tahoma" w:eastAsia="Times New Roman" w:hAnsi="Tahoma" w:cs="Tahoma"/>
      <w:sz w:val="20"/>
      <w:szCs w:val="20"/>
      <w:lang w:eastAsia="ru-RU"/>
    </w:rPr>
  </w:style>
  <w:style w:type="paragraph" w:styleId="a3">
    <w:name w:val="List Paragraph"/>
    <w:basedOn w:val="a"/>
    <w:uiPriority w:val="34"/>
    <w:qFormat/>
    <w:rsid w:val="00A53B97"/>
    <w:pPr>
      <w:ind w:left="720"/>
      <w:contextualSpacing/>
    </w:pPr>
  </w:style>
  <w:style w:type="paragraph" w:styleId="a4">
    <w:name w:val="header"/>
    <w:basedOn w:val="a"/>
    <w:link w:val="a5"/>
    <w:uiPriority w:val="99"/>
    <w:unhideWhenUsed/>
    <w:rsid w:val="00265353"/>
    <w:pPr>
      <w:tabs>
        <w:tab w:val="center" w:pos="4677"/>
        <w:tab w:val="right" w:pos="9355"/>
      </w:tabs>
    </w:pPr>
  </w:style>
  <w:style w:type="character" w:customStyle="1" w:styleId="a5">
    <w:name w:val="Верхний колонтитул Знак"/>
    <w:basedOn w:val="a0"/>
    <w:link w:val="a4"/>
    <w:uiPriority w:val="99"/>
    <w:rsid w:val="00265353"/>
  </w:style>
  <w:style w:type="paragraph" w:styleId="a6">
    <w:name w:val="footer"/>
    <w:basedOn w:val="a"/>
    <w:link w:val="a7"/>
    <w:uiPriority w:val="99"/>
    <w:unhideWhenUsed/>
    <w:rsid w:val="00265353"/>
    <w:pPr>
      <w:tabs>
        <w:tab w:val="center" w:pos="4677"/>
        <w:tab w:val="right" w:pos="9355"/>
      </w:tabs>
    </w:pPr>
  </w:style>
  <w:style w:type="character" w:customStyle="1" w:styleId="a7">
    <w:name w:val="Нижний колонтитул Знак"/>
    <w:basedOn w:val="a0"/>
    <w:link w:val="a6"/>
    <w:uiPriority w:val="99"/>
    <w:rsid w:val="00265353"/>
  </w:style>
  <w:style w:type="paragraph" w:styleId="a8">
    <w:name w:val="footnote text"/>
    <w:basedOn w:val="a"/>
    <w:link w:val="a9"/>
    <w:uiPriority w:val="99"/>
    <w:semiHidden/>
    <w:unhideWhenUsed/>
    <w:rsid w:val="005A660E"/>
    <w:rPr>
      <w:sz w:val="20"/>
      <w:szCs w:val="20"/>
    </w:rPr>
  </w:style>
  <w:style w:type="character" w:customStyle="1" w:styleId="a9">
    <w:name w:val="Текст сноски Знак"/>
    <w:basedOn w:val="a0"/>
    <w:link w:val="a8"/>
    <w:uiPriority w:val="99"/>
    <w:semiHidden/>
    <w:rsid w:val="005A660E"/>
    <w:rPr>
      <w:sz w:val="20"/>
      <w:szCs w:val="20"/>
    </w:rPr>
  </w:style>
  <w:style w:type="character" w:styleId="aa">
    <w:name w:val="footnote reference"/>
    <w:basedOn w:val="a0"/>
    <w:uiPriority w:val="99"/>
    <w:semiHidden/>
    <w:unhideWhenUsed/>
    <w:rsid w:val="005A660E"/>
    <w:rPr>
      <w:vertAlign w:val="superscript"/>
    </w:rPr>
  </w:style>
  <w:style w:type="paragraph" w:styleId="ab">
    <w:name w:val="Balloon Text"/>
    <w:basedOn w:val="a"/>
    <w:link w:val="ac"/>
    <w:uiPriority w:val="99"/>
    <w:semiHidden/>
    <w:unhideWhenUsed/>
    <w:rsid w:val="00A84E10"/>
    <w:rPr>
      <w:rFonts w:ascii="Tahoma" w:hAnsi="Tahoma" w:cs="Tahoma"/>
      <w:sz w:val="16"/>
      <w:szCs w:val="16"/>
    </w:rPr>
  </w:style>
  <w:style w:type="character" w:customStyle="1" w:styleId="ac">
    <w:name w:val="Текст выноски Знак"/>
    <w:basedOn w:val="a0"/>
    <w:link w:val="ab"/>
    <w:uiPriority w:val="99"/>
    <w:semiHidden/>
    <w:rsid w:val="00A84E10"/>
    <w:rPr>
      <w:rFonts w:ascii="Tahoma" w:hAnsi="Tahoma" w:cs="Tahoma"/>
      <w:sz w:val="16"/>
      <w:szCs w:val="16"/>
    </w:rPr>
  </w:style>
  <w:style w:type="character" w:styleId="ad">
    <w:name w:val="annotation reference"/>
    <w:basedOn w:val="a0"/>
    <w:uiPriority w:val="99"/>
    <w:semiHidden/>
    <w:unhideWhenUsed/>
    <w:rsid w:val="00F50ECF"/>
    <w:rPr>
      <w:sz w:val="16"/>
      <w:szCs w:val="16"/>
    </w:rPr>
  </w:style>
  <w:style w:type="paragraph" w:styleId="ae">
    <w:name w:val="annotation text"/>
    <w:basedOn w:val="a"/>
    <w:link w:val="af"/>
    <w:uiPriority w:val="99"/>
    <w:semiHidden/>
    <w:unhideWhenUsed/>
    <w:rsid w:val="00F50ECF"/>
    <w:rPr>
      <w:sz w:val="20"/>
      <w:szCs w:val="20"/>
    </w:rPr>
  </w:style>
  <w:style w:type="character" w:customStyle="1" w:styleId="af">
    <w:name w:val="Текст примечания Знак"/>
    <w:basedOn w:val="a0"/>
    <w:link w:val="ae"/>
    <w:uiPriority w:val="99"/>
    <w:semiHidden/>
    <w:rsid w:val="00F50ECF"/>
    <w:rPr>
      <w:sz w:val="20"/>
      <w:szCs w:val="20"/>
    </w:rPr>
  </w:style>
  <w:style w:type="paragraph" w:styleId="af0">
    <w:name w:val="annotation subject"/>
    <w:basedOn w:val="ae"/>
    <w:next w:val="ae"/>
    <w:link w:val="af1"/>
    <w:uiPriority w:val="99"/>
    <w:semiHidden/>
    <w:unhideWhenUsed/>
    <w:rsid w:val="00F50ECF"/>
    <w:rPr>
      <w:b/>
      <w:bCs/>
    </w:rPr>
  </w:style>
  <w:style w:type="character" w:customStyle="1" w:styleId="af1">
    <w:name w:val="Тема примечания Знак"/>
    <w:basedOn w:val="af"/>
    <w:link w:val="af0"/>
    <w:uiPriority w:val="99"/>
    <w:semiHidden/>
    <w:rsid w:val="00F50ECF"/>
    <w:rPr>
      <w:b/>
      <w:bCs/>
      <w:sz w:val="20"/>
      <w:szCs w:val="20"/>
    </w:rPr>
  </w:style>
  <w:style w:type="paragraph" w:styleId="af2">
    <w:name w:val="Revision"/>
    <w:hidden/>
    <w:uiPriority w:val="99"/>
    <w:semiHidden/>
    <w:rsid w:val="00555F79"/>
    <w:pPr>
      <w:jc w:val="left"/>
    </w:pPr>
  </w:style>
  <w:style w:type="paragraph" w:styleId="af3">
    <w:name w:val="Normal (Web)"/>
    <w:basedOn w:val="a"/>
    <w:uiPriority w:val="99"/>
    <w:semiHidden/>
    <w:unhideWhenUsed/>
    <w:rsid w:val="00A2405B"/>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4">
    <w:name w:val="Hyperlink"/>
    <w:basedOn w:val="a0"/>
    <w:uiPriority w:val="99"/>
    <w:unhideWhenUsed/>
    <w:rsid w:val="00A2405B"/>
    <w:rPr>
      <w:color w:val="0000FF"/>
      <w:u w:val="single"/>
    </w:rPr>
  </w:style>
  <w:style w:type="table" w:styleId="af5">
    <w:name w:val="Table Grid"/>
    <w:basedOn w:val="a1"/>
    <w:uiPriority w:val="59"/>
    <w:rsid w:val="007C1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758847">
      <w:bodyDiv w:val="1"/>
      <w:marLeft w:val="0"/>
      <w:marRight w:val="0"/>
      <w:marTop w:val="0"/>
      <w:marBottom w:val="0"/>
      <w:divBdr>
        <w:top w:val="none" w:sz="0" w:space="0" w:color="auto"/>
        <w:left w:val="none" w:sz="0" w:space="0" w:color="auto"/>
        <w:bottom w:val="none" w:sz="0" w:space="0" w:color="auto"/>
        <w:right w:val="none" w:sz="0" w:space="0" w:color="auto"/>
      </w:divBdr>
      <w:divsChild>
        <w:div w:id="1280331909">
          <w:marLeft w:val="0"/>
          <w:marRight w:val="0"/>
          <w:marTop w:val="0"/>
          <w:marBottom w:val="0"/>
          <w:divBdr>
            <w:top w:val="none" w:sz="0" w:space="0" w:color="auto"/>
            <w:left w:val="none" w:sz="0" w:space="0" w:color="auto"/>
            <w:bottom w:val="none" w:sz="0" w:space="0" w:color="auto"/>
            <w:right w:val="none" w:sz="0" w:space="0" w:color="auto"/>
          </w:divBdr>
        </w:div>
      </w:divsChild>
    </w:div>
    <w:div w:id="529681719">
      <w:bodyDiv w:val="1"/>
      <w:marLeft w:val="0"/>
      <w:marRight w:val="0"/>
      <w:marTop w:val="0"/>
      <w:marBottom w:val="0"/>
      <w:divBdr>
        <w:top w:val="none" w:sz="0" w:space="0" w:color="auto"/>
        <w:left w:val="none" w:sz="0" w:space="0" w:color="auto"/>
        <w:bottom w:val="none" w:sz="0" w:space="0" w:color="auto"/>
        <w:right w:val="none" w:sz="0" w:space="0" w:color="auto"/>
      </w:divBdr>
      <w:divsChild>
        <w:div w:id="156196521">
          <w:marLeft w:val="0"/>
          <w:marRight w:val="0"/>
          <w:marTop w:val="0"/>
          <w:marBottom w:val="0"/>
          <w:divBdr>
            <w:top w:val="none" w:sz="0" w:space="0" w:color="auto"/>
            <w:left w:val="none" w:sz="0" w:space="0" w:color="auto"/>
            <w:bottom w:val="none" w:sz="0" w:space="0" w:color="auto"/>
            <w:right w:val="none" w:sz="0" w:space="0" w:color="auto"/>
          </w:divBdr>
        </w:div>
      </w:divsChild>
    </w:div>
    <w:div w:id="882599395">
      <w:bodyDiv w:val="1"/>
      <w:marLeft w:val="0"/>
      <w:marRight w:val="0"/>
      <w:marTop w:val="0"/>
      <w:marBottom w:val="0"/>
      <w:divBdr>
        <w:top w:val="none" w:sz="0" w:space="0" w:color="auto"/>
        <w:left w:val="none" w:sz="0" w:space="0" w:color="auto"/>
        <w:bottom w:val="none" w:sz="0" w:space="0" w:color="auto"/>
        <w:right w:val="none" w:sz="0" w:space="0" w:color="auto"/>
      </w:divBdr>
      <w:divsChild>
        <w:div w:id="1914705966">
          <w:marLeft w:val="0"/>
          <w:marRight w:val="0"/>
          <w:marTop w:val="0"/>
          <w:marBottom w:val="0"/>
          <w:divBdr>
            <w:top w:val="none" w:sz="0" w:space="0" w:color="auto"/>
            <w:left w:val="none" w:sz="0" w:space="0" w:color="auto"/>
            <w:bottom w:val="none" w:sz="0" w:space="0" w:color="auto"/>
            <w:right w:val="none" w:sz="0" w:space="0" w:color="auto"/>
          </w:divBdr>
        </w:div>
      </w:divsChild>
    </w:div>
    <w:div w:id="1195268966">
      <w:bodyDiv w:val="1"/>
      <w:marLeft w:val="0"/>
      <w:marRight w:val="0"/>
      <w:marTop w:val="0"/>
      <w:marBottom w:val="0"/>
      <w:divBdr>
        <w:top w:val="none" w:sz="0" w:space="0" w:color="auto"/>
        <w:left w:val="none" w:sz="0" w:space="0" w:color="auto"/>
        <w:bottom w:val="none" w:sz="0" w:space="0" w:color="auto"/>
        <w:right w:val="none" w:sz="0" w:space="0" w:color="auto"/>
      </w:divBdr>
      <w:divsChild>
        <w:div w:id="837385547">
          <w:marLeft w:val="0"/>
          <w:marRight w:val="0"/>
          <w:marTop w:val="0"/>
          <w:marBottom w:val="0"/>
          <w:divBdr>
            <w:top w:val="none" w:sz="0" w:space="0" w:color="auto"/>
            <w:left w:val="none" w:sz="0" w:space="0" w:color="auto"/>
            <w:bottom w:val="none" w:sz="0" w:space="0" w:color="auto"/>
            <w:right w:val="none" w:sz="0" w:space="0" w:color="auto"/>
          </w:divBdr>
        </w:div>
      </w:divsChild>
    </w:div>
    <w:div w:id="1801848699">
      <w:bodyDiv w:val="1"/>
      <w:marLeft w:val="0"/>
      <w:marRight w:val="0"/>
      <w:marTop w:val="0"/>
      <w:marBottom w:val="0"/>
      <w:divBdr>
        <w:top w:val="none" w:sz="0" w:space="0" w:color="auto"/>
        <w:left w:val="none" w:sz="0" w:space="0" w:color="auto"/>
        <w:bottom w:val="none" w:sz="0" w:space="0" w:color="auto"/>
        <w:right w:val="none" w:sz="0" w:space="0" w:color="auto"/>
      </w:divBdr>
      <w:divsChild>
        <w:div w:id="1926648040">
          <w:marLeft w:val="0"/>
          <w:marRight w:val="0"/>
          <w:marTop w:val="0"/>
          <w:marBottom w:val="0"/>
          <w:divBdr>
            <w:top w:val="none" w:sz="0" w:space="0" w:color="auto"/>
            <w:left w:val="none" w:sz="0" w:space="0" w:color="auto"/>
            <w:bottom w:val="none" w:sz="0" w:space="0" w:color="auto"/>
            <w:right w:val="none" w:sz="0" w:space="0" w:color="auto"/>
          </w:divBdr>
        </w:div>
      </w:divsChild>
    </w:div>
    <w:div w:id="1841039209">
      <w:bodyDiv w:val="1"/>
      <w:marLeft w:val="0"/>
      <w:marRight w:val="0"/>
      <w:marTop w:val="0"/>
      <w:marBottom w:val="0"/>
      <w:divBdr>
        <w:top w:val="none" w:sz="0" w:space="0" w:color="auto"/>
        <w:left w:val="none" w:sz="0" w:space="0" w:color="auto"/>
        <w:bottom w:val="none" w:sz="0" w:space="0" w:color="auto"/>
        <w:right w:val="none" w:sz="0" w:space="0" w:color="auto"/>
      </w:divBdr>
      <w:divsChild>
        <w:div w:id="1755973055">
          <w:marLeft w:val="0"/>
          <w:marRight w:val="0"/>
          <w:marTop w:val="0"/>
          <w:marBottom w:val="0"/>
          <w:divBdr>
            <w:top w:val="none" w:sz="0" w:space="0" w:color="auto"/>
            <w:left w:val="none" w:sz="0" w:space="0" w:color="auto"/>
            <w:bottom w:val="none" w:sz="0" w:space="0" w:color="auto"/>
            <w:right w:val="none" w:sz="0" w:space="0" w:color="auto"/>
          </w:divBdr>
        </w:div>
      </w:divsChild>
    </w:div>
    <w:div w:id="1862937683">
      <w:bodyDiv w:val="1"/>
      <w:marLeft w:val="0"/>
      <w:marRight w:val="0"/>
      <w:marTop w:val="0"/>
      <w:marBottom w:val="0"/>
      <w:divBdr>
        <w:top w:val="none" w:sz="0" w:space="0" w:color="auto"/>
        <w:left w:val="none" w:sz="0" w:space="0" w:color="auto"/>
        <w:bottom w:val="none" w:sz="0" w:space="0" w:color="auto"/>
        <w:right w:val="none" w:sz="0" w:space="0" w:color="auto"/>
      </w:divBdr>
      <w:divsChild>
        <w:div w:id="619528403">
          <w:marLeft w:val="0"/>
          <w:marRight w:val="0"/>
          <w:marTop w:val="0"/>
          <w:marBottom w:val="0"/>
          <w:divBdr>
            <w:top w:val="none" w:sz="0" w:space="0" w:color="auto"/>
            <w:left w:val="none" w:sz="0" w:space="0" w:color="auto"/>
            <w:bottom w:val="none" w:sz="0" w:space="0" w:color="auto"/>
            <w:right w:val="none" w:sz="0" w:space="0" w:color="auto"/>
          </w:divBdr>
        </w:div>
      </w:divsChild>
    </w:div>
    <w:div w:id="1920558843">
      <w:bodyDiv w:val="1"/>
      <w:marLeft w:val="0"/>
      <w:marRight w:val="0"/>
      <w:marTop w:val="0"/>
      <w:marBottom w:val="0"/>
      <w:divBdr>
        <w:top w:val="none" w:sz="0" w:space="0" w:color="auto"/>
        <w:left w:val="none" w:sz="0" w:space="0" w:color="auto"/>
        <w:bottom w:val="none" w:sz="0" w:space="0" w:color="auto"/>
        <w:right w:val="none" w:sz="0" w:space="0" w:color="auto"/>
      </w:divBdr>
      <w:divsChild>
        <w:div w:id="290094051">
          <w:marLeft w:val="0"/>
          <w:marRight w:val="0"/>
          <w:marTop w:val="0"/>
          <w:marBottom w:val="0"/>
          <w:divBdr>
            <w:top w:val="none" w:sz="0" w:space="0" w:color="auto"/>
            <w:left w:val="none" w:sz="0" w:space="0" w:color="auto"/>
            <w:bottom w:val="none" w:sz="0" w:space="0" w:color="auto"/>
            <w:right w:val="none" w:sz="0" w:space="0" w:color="auto"/>
          </w:divBdr>
        </w:div>
      </w:divsChild>
    </w:div>
    <w:div w:id="2094424452">
      <w:bodyDiv w:val="1"/>
      <w:marLeft w:val="0"/>
      <w:marRight w:val="0"/>
      <w:marTop w:val="0"/>
      <w:marBottom w:val="0"/>
      <w:divBdr>
        <w:top w:val="none" w:sz="0" w:space="0" w:color="auto"/>
        <w:left w:val="none" w:sz="0" w:space="0" w:color="auto"/>
        <w:bottom w:val="none" w:sz="0" w:space="0" w:color="auto"/>
        <w:right w:val="none" w:sz="0" w:space="0" w:color="auto"/>
      </w:divBdr>
      <w:divsChild>
        <w:div w:id="782575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2678/cfb2ca39d79414688f68cbf87e498bb39ab3c4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2C4EC3-AE15-4148-9661-C4E51E71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2220</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Сергей Иванов</cp:lastModifiedBy>
  <cp:revision>52</cp:revision>
  <cp:lastPrinted>2016-07-05T10:43:00Z</cp:lastPrinted>
  <dcterms:created xsi:type="dcterms:W3CDTF">2021-01-18T06:32:00Z</dcterms:created>
  <dcterms:modified xsi:type="dcterms:W3CDTF">2025-07-09T01:01:00Z</dcterms:modified>
</cp:coreProperties>
</file>